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498" w14:textId="77777777" w:rsidR="00FD0127" w:rsidRDefault="00000000">
      <w:pPr>
        <w:spacing w:line="255" w:lineRule="auto"/>
        <w:ind w:firstLine="0"/>
        <w:jc w:val="center"/>
        <w:rPr>
          <w:rFonts w:ascii="Times New Roman Regular" w:eastAsia="Calibri" w:hAnsi="Times New Roman Regular" w:cs="Times New Roman Regular"/>
          <w:lang w:val="ru-RU"/>
        </w:rPr>
      </w:pPr>
      <w:r>
        <w:rPr>
          <w:rFonts w:ascii="Times New Roman Regular" w:eastAsia="Calibri" w:hAnsi="Times New Roman Regular" w:cs="Times New Roman Regular"/>
          <w:lang w:val="ru-RU"/>
        </w:rPr>
        <w:t>Министерство науки и высшего образования Российской Федерации</w:t>
      </w:r>
    </w:p>
    <w:p w14:paraId="333AA71F" w14:textId="77777777" w:rsidR="00FD0127" w:rsidRDefault="00000000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 xml:space="preserve">Федеральное государственное бюджетное </w:t>
      </w:r>
      <w:r>
        <w:rPr>
          <w:rFonts w:ascii="Times New Roman Regular" w:hAnsi="Times New Roman Regular" w:cs="Times New Roman Regular"/>
          <w:lang w:val="ru-RU"/>
        </w:rPr>
        <w:br/>
        <w:t>образовательное учреждение высшего образования</w:t>
      </w:r>
    </w:p>
    <w:p w14:paraId="6C2A2A2C" w14:textId="77777777" w:rsidR="00FD0127" w:rsidRDefault="00000000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«Новгородский государственный университет имени Ярослава Мудрого»</w:t>
      </w:r>
    </w:p>
    <w:p w14:paraId="28A0D8FD" w14:textId="77777777" w:rsidR="00FD0127" w:rsidRDefault="00000000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ПОЛИТЕХНИЧЕСКИЙ ИНСТИТУТ</w:t>
      </w:r>
    </w:p>
    <w:p w14:paraId="3DB13741" w14:textId="77777777" w:rsidR="00FD0127" w:rsidRDefault="00FD0127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</w:p>
    <w:p w14:paraId="52A18E2E" w14:textId="77777777" w:rsidR="00FD0127" w:rsidRDefault="00000000">
      <w:pPr>
        <w:spacing w:after="2280" w:line="255" w:lineRule="auto"/>
        <w:ind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КАФЕДРА ИНФОРМАЦИОННЫХ ТЕХНОЛОГИЙ И СИСТЕМ</w:t>
      </w:r>
    </w:p>
    <w:p w14:paraId="1AD86530" w14:textId="37F1BDC3" w:rsidR="00FD0127" w:rsidRDefault="00000000">
      <w:pPr>
        <w:shd w:val="clear" w:color="auto" w:fill="FFFFFF"/>
        <w:tabs>
          <w:tab w:val="left" w:pos="605"/>
        </w:tabs>
        <w:spacing w:after="2280"/>
        <w:ind w:firstLine="0"/>
        <w:jc w:val="center"/>
        <w:rPr>
          <w:rFonts w:ascii="Times New Roman Regular" w:hAnsi="Times New Roman Regular" w:cs="Times New Roman Regular"/>
          <w:caps/>
          <w:lang w:val="ru-RU"/>
        </w:rPr>
      </w:pPr>
      <w:r w:rsidRPr="00223EAD">
        <w:rPr>
          <w:bCs/>
          <w:iCs/>
          <w:lang w:val="ru-RU"/>
        </w:rPr>
        <w:t>Отчёт об оценке качества документации</w:t>
      </w:r>
      <w:r>
        <w:rPr>
          <w:rFonts w:ascii="Times New Roman Regular" w:hAnsi="Times New Roman Regular" w:cs="Times New Roman Regular"/>
          <w:caps/>
          <w:lang w:val="ru-RU"/>
        </w:rPr>
        <w:t>:</w:t>
      </w:r>
      <w:r>
        <w:rPr>
          <w:rFonts w:ascii="Times New Roman Regular" w:hAnsi="Times New Roman Regular" w:cs="Times New Roman Regular"/>
          <w:caps/>
          <w:lang w:val="ru-RU"/>
        </w:rPr>
        <w:br/>
      </w:r>
      <w:r>
        <w:rPr>
          <w:rFonts w:ascii="Times New Roman Regular" w:hAnsi="Times New Roman Regular" w:cs="Times New Roman Regular"/>
          <w:color w:val="000000"/>
          <w:lang w:val="ru-RU"/>
        </w:rPr>
        <w:t>«</w:t>
      </w:r>
      <w:r w:rsidR="00223EAD" w:rsidRPr="00223EAD">
        <w:rPr>
          <w:rFonts w:ascii="Times New Roman Regular" w:hAnsi="Times New Roman Regular" w:cs="Times New Roman Regular"/>
          <w:color w:val="000000"/>
          <w:lang w:val="ru-RU"/>
        </w:rPr>
        <w:t>СИСТЕМА УДАЛЕННОГО УПРАВЛЕНИЯ РАБОЧИМИ СТАНЦИЯМИ БЕЗ ВИДЕОПОТОКА</w:t>
      </w:r>
      <w:r>
        <w:rPr>
          <w:rFonts w:ascii="Times New Roman Regular" w:hAnsi="Times New Roman Regular" w:cs="Times New Roman Regular"/>
          <w:color w:val="000000"/>
          <w:lang w:val="ru-RU"/>
        </w:rPr>
        <w:t>»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927"/>
        <w:gridCol w:w="4712"/>
      </w:tblGrid>
      <w:tr w:rsidR="00FD0127" w:rsidRPr="00551D5E" w14:paraId="06D99772" w14:textId="77777777">
        <w:trPr>
          <w:trHeight w:val="1278"/>
        </w:trPr>
        <w:tc>
          <w:tcPr>
            <w:tcW w:w="4927" w:type="dxa"/>
          </w:tcPr>
          <w:p w14:paraId="7AAE9A2E" w14:textId="77777777" w:rsidR="00FD0127" w:rsidRDefault="00FD0127">
            <w:pPr>
              <w:snapToGrid w:val="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</w:p>
        </w:tc>
        <w:tc>
          <w:tcPr>
            <w:tcW w:w="4712" w:type="dxa"/>
          </w:tcPr>
          <w:p w14:paraId="175DDC50" w14:textId="77777777" w:rsidR="00FD0127" w:rsidRDefault="00000000">
            <w:pPr>
              <w:tabs>
                <w:tab w:val="left" w:pos="3611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 xml:space="preserve"> </w:t>
            </w:r>
          </w:p>
        </w:tc>
      </w:tr>
      <w:tr w:rsidR="00FD0127" w:rsidRPr="00551D5E" w14:paraId="38697320" w14:textId="77777777">
        <w:tc>
          <w:tcPr>
            <w:tcW w:w="4927" w:type="dxa"/>
          </w:tcPr>
          <w:p w14:paraId="6493B499" w14:textId="77777777" w:rsidR="00FD0127" w:rsidRDefault="00FD0127">
            <w:pPr>
              <w:snapToGrid w:val="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</w:p>
        </w:tc>
        <w:tc>
          <w:tcPr>
            <w:tcW w:w="4712" w:type="dxa"/>
          </w:tcPr>
          <w:p w14:paraId="118436AA" w14:textId="77777777" w:rsidR="00FD0127" w:rsidRDefault="00000000">
            <w:pPr>
              <w:spacing w:before="24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Студент группы 3093</w:t>
            </w:r>
          </w:p>
          <w:p w14:paraId="1831CC83" w14:textId="3CD52964" w:rsidR="00FD0127" w:rsidRDefault="00000000">
            <w:pPr>
              <w:tabs>
                <w:tab w:val="left" w:pos="1906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u w:val="single"/>
                <w:lang w:val="ru-RU"/>
              </w:rPr>
              <w:tab/>
            </w:r>
            <w:r>
              <w:rPr>
                <w:rFonts w:ascii="Times New Roman Regular" w:hAnsi="Times New Roman Regular" w:cs="Times New Roman Regular"/>
                <w:lang w:val="ru-RU"/>
              </w:rPr>
              <w:t xml:space="preserve">/ </w:t>
            </w:r>
            <w:r w:rsidR="00223EAD">
              <w:rPr>
                <w:rFonts w:ascii="Times New Roman Regular" w:hAnsi="Times New Roman Regular" w:cs="Times New Roman Regular"/>
                <w:lang w:val="ru-RU"/>
              </w:rPr>
              <w:t>Е</w:t>
            </w:r>
            <w:r>
              <w:rPr>
                <w:rFonts w:ascii="Times New Roman Regular" w:hAnsi="Times New Roman Regular" w:cs="Times New Roman Regular"/>
                <w:lang w:val="ru-RU"/>
              </w:rPr>
              <w:t>.</w:t>
            </w:r>
            <w:r w:rsidR="00223EAD">
              <w:rPr>
                <w:rFonts w:ascii="Times New Roman Regular" w:hAnsi="Times New Roman Regular" w:cs="Times New Roman Regular"/>
                <w:lang w:val="ru-RU"/>
              </w:rPr>
              <w:t>С</w:t>
            </w:r>
            <w:r>
              <w:rPr>
                <w:rFonts w:ascii="Times New Roman Regular" w:hAnsi="Times New Roman Regular" w:cs="Times New Roman Regular"/>
                <w:lang w:val="ru-RU"/>
              </w:rPr>
              <w:t xml:space="preserve">. </w:t>
            </w:r>
            <w:r w:rsidR="00223EAD">
              <w:rPr>
                <w:rFonts w:ascii="Times New Roman Regular" w:hAnsi="Times New Roman Regular" w:cs="Times New Roman Regular"/>
                <w:lang w:val="ru-RU"/>
              </w:rPr>
              <w:t>Чернобай</w:t>
            </w:r>
          </w:p>
          <w:p w14:paraId="497F6C45" w14:textId="280FAA72" w:rsidR="00FD0127" w:rsidRDefault="00000000">
            <w:pPr>
              <w:tabs>
                <w:tab w:val="left" w:pos="3611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«</w:t>
            </w:r>
            <w:r w:rsidR="00223EAD">
              <w:rPr>
                <w:rFonts w:ascii="Times New Roman Regular" w:hAnsi="Times New Roman Regular" w:cs="Times New Roman Regular"/>
                <w:lang w:val="ru-RU"/>
              </w:rPr>
              <w:t>10</w:t>
            </w:r>
            <w:r>
              <w:rPr>
                <w:rFonts w:ascii="Times New Roman Regular" w:hAnsi="Times New Roman Regular" w:cs="Times New Roman Regular"/>
                <w:lang w:val="ru-RU"/>
              </w:rPr>
              <w:t>»</w:t>
            </w:r>
            <w:r w:rsidRPr="00223EAD">
              <w:rPr>
                <w:rFonts w:ascii="Times New Roman Regular" w:hAnsi="Times New Roman Regular" w:cs="Times New Roman Regular"/>
                <w:lang w:val="ru-RU"/>
              </w:rPr>
              <w:t xml:space="preserve"> мая </w:t>
            </w:r>
            <w:r>
              <w:rPr>
                <w:rFonts w:ascii="Times New Roman Regular" w:hAnsi="Times New Roman Regular" w:cs="Times New Roman Regular"/>
                <w:lang w:val="ru-RU"/>
              </w:rPr>
              <w:t>2026 г.</w:t>
            </w:r>
          </w:p>
        </w:tc>
      </w:tr>
    </w:tbl>
    <w:p w14:paraId="0C0B6496" w14:textId="0F6D1CE9" w:rsidR="00FD0127" w:rsidRPr="00551D5E" w:rsidRDefault="00000000" w:rsidP="00551D5E">
      <w:r w:rsidRPr="00223EAD">
        <w:rPr>
          <w:lang w:val="ru-RU"/>
        </w:rPr>
        <w:br w:type="page"/>
      </w:r>
    </w:p>
    <w:p w14:paraId="2C1E9800" w14:textId="77777777" w:rsidR="00FD0127" w:rsidRDefault="00FD0127">
      <w:pPr>
        <w:ind w:firstLine="0"/>
        <w:sectPr w:rsidR="00FD0127">
          <w:headerReference w:type="default" r:id="rId8"/>
          <w:pgSz w:w="11906" w:h="16838"/>
          <w:pgMar w:top="1417" w:right="850" w:bottom="1417" w:left="1701" w:header="720" w:footer="720" w:gutter="0"/>
          <w:cols w:space="0"/>
          <w:docGrid w:linePitch="360"/>
        </w:sectPr>
      </w:pPr>
    </w:p>
    <w:p w14:paraId="2CB9F2BF" w14:textId="77777777" w:rsidR="00FD0127" w:rsidRDefault="00000000">
      <w:pPr>
        <w:numPr>
          <w:ilvl w:val="0"/>
          <w:numId w:val="11"/>
        </w:numPr>
        <w:tabs>
          <w:tab w:val="clear" w:pos="0"/>
          <w:tab w:val="left" w:pos="980"/>
        </w:tabs>
        <w:outlineLvl w:val="0"/>
      </w:pPr>
      <w:bookmarkStart w:id="0" w:name="_Toc308034448"/>
      <w:r>
        <w:rPr>
          <w:lang w:val="ru-RU"/>
        </w:rPr>
        <w:lastRenderedPageBreak/>
        <w:t>Введение</w:t>
      </w:r>
      <w:bookmarkEnd w:id="0"/>
    </w:p>
    <w:p w14:paraId="74A24C72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after="480"/>
        <w:outlineLvl w:val="1"/>
        <w:rPr>
          <w:rFonts w:cs="Times New Roman"/>
          <w:bCs/>
          <w:lang w:val="ru-RU"/>
        </w:rPr>
      </w:pPr>
      <w:bookmarkStart w:id="1" w:name="_Toc1699378266"/>
      <w:r>
        <w:rPr>
          <w:lang w:val="ru-RU"/>
        </w:rPr>
        <w:t>Цель и задачи оценки</w:t>
      </w:r>
      <w:bookmarkEnd w:id="1"/>
    </w:p>
    <w:p w14:paraId="115BA10F" w14:textId="755424E1" w:rsidR="00FD0127" w:rsidRDefault="00000000">
      <w:pPr>
        <w:tabs>
          <w:tab w:val="left" w:pos="980"/>
        </w:tabs>
        <w:spacing w:after="480"/>
        <w:ind w:left="9" w:firstLine="700"/>
        <w:rPr>
          <w:rFonts w:cs="Times New Roman"/>
          <w:bCs/>
          <w:lang w:val="ru-RU"/>
        </w:rPr>
      </w:pPr>
      <w:r w:rsidRPr="00223EAD">
        <w:rPr>
          <w:rFonts w:cs="Times New Roman"/>
          <w:bCs/>
          <w:iCs/>
          <w:lang w:val="ru-RU"/>
        </w:rPr>
        <w:t xml:space="preserve">Провести </w:t>
      </w:r>
      <w:r w:rsidRPr="00223EAD">
        <w:rPr>
          <w:rFonts w:cs="Times New Roman"/>
          <w:bCs/>
          <w:lang w:val="ru-RU"/>
        </w:rPr>
        <w:t>системную</w:t>
      </w:r>
      <w:r w:rsidRPr="00223EAD">
        <w:rPr>
          <w:rFonts w:cs="Times New Roman"/>
          <w:bCs/>
          <w:iCs/>
          <w:lang w:val="ru-RU"/>
        </w:rPr>
        <w:t xml:space="preserve"> оценку качества предоставленных документов: </w:t>
      </w:r>
      <w:r>
        <w:rPr>
          <w:rFonts w:cs="Times New Roman"/>
          <w:bCs/>
          <w:iCs/>
          <w:lang w:val="ru-RU"/>
        </w:rPr>
        <w:t>Технического задания</w:t>
      </w:r>
      <w:r w:rsidRPr="00223EAD">
        <w:rPr>
          <w:rFonts w:cs="Times New Roman"/>
          <w:bCs/>
          <w:iCs/>
          <w:lang w:val="ru-RU"/>
        </w:rPr>
        <w:t xml:space="preserve"> и Спецификации с использованием заданной системы показателей. Результатом </w:t>
      </w:r>
      <w:r>
        <w:rPr>
          <w:rFonts w:cs="Times New Roman"/>
          <w:bCs/>
          <w:iCs/>
          <w:lang w:val="ru-RU"/>
        </w:rPr>
        <w:t>оценки документации</w:t>
      </w:r>
      <w:r w:rsidRPr="00223EAD">
        <w:rPr>
          <w:rFonts w:cs="Times New Roman"/>
          <w:bCs/>
          <w:iCs/>
          <w:lang w:val="ru-RU"/>
        </w:rPr>
        <w:t xml:space="preserve"> должен стать структурированный </w:t>
      </w:r>
      <w:r>
        <w:rPr>
          <w:rFonts w:cs="Times New Roman"/>
          <w:bCs/>
          <w:iCs/>
          <w:lang w:val="ru-RU"/>
        </w:rPr>
        <w:t>отчёт</w:t>
      </w:r>
      <w:r w:rsidRPr="00223EAD">
        <w:rPr>
          <w:rFonts w:cs="Times New Roman"/>
          <w:bCs/>
          <w:iCs/>
          <w:lang w:val="ru-RU"/>
        </w:rPr>
        <w:t xml:space="preserve"> об оценке качества, содержащий выводы и практические рекомендации по устранению выявленных недостатко</w:t>
      </w:r>
      <w:r w:rsidR="00321B7A">
        <w:rPr>
          <w:rFonts w:cs="Times New Roman"/>
          <w:bCs/>
          <w:iCs/>
          <w:lang w:val="ru-RU"/>
        </w:rPr>
        <w:t>в</w:t>
      </w:r>
      <w:r>
        <w:rPr>
          <w:rFonts w:cs="Times New Roman"/>
          <w:bCs/>
          <w:iCs/>
          <w:lang w:val="ru-RU"/>
        </w:rPr>
        <w:t>.</w:t>
      </w:r>
    </w:p>
    <w:p w14:paraId="033E88CE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before="480" w:after="480"/>
        <w:outlineLvl w:val="1"/>
      </w:pPr>
      <w:bookmarkStart w:id="2" w:name="_Toc2065495209"/>
      <w:r>
        <w:rPr>
          <w:lang w:val="ru-RU"/>
        </w:rPr>
        <w:t>Объекты оценки</w:t>
      </w:r>
      <w:bookmarkEnd w:id="2"/>
    </w:p>
    <w:p w14:paraId="1112FDD6" w14:textId="77777777" w:rsidR="00FD0127" w:rsidRDefault="00000000">
      <w:pPr>
        <w:tabs>
          <w:tab w:val="left" w:pos="980"/>
        </w:tabs>
        <w:ind w:firstLine="0"/>
        <w:rPr>
          <w:lang w:val="ru-RU"/>
        </w:rPr>
      </w:pPr>
      <w:r>
        <w:rPr>
          <w:lang w:val="ru-RU"/>
        </w:rPr>
        <w:t>Таблица 1 — Объекты оценки</w:t>
      </w:r>
    </w:p>
    <w:tbl>
      <w:tblPr>
        <w:tblStyle w:val="affd"/>
        <w:tblW w:w="9463" w:type="dxa"/>
        <w:tblLayout w:type="fixed"/>
        <w:tblLook w:val="04A0" w:firstRow="1" w:lastRow="0" w:firstColumn="1" w:lastColumn="0" w:noHBand="0" w:noVBand="1"/>
      </w:tblPr>
      <w:tblGrid>
        <w:gridCol w:w="2546"/>
        <w:gridCol w:w="2281"/>
        <w:gridCol w:w="2094"/>
        <w:gridCol w:w="2542"/>
      </w:tblGrid>
      <w:tr w:rsidR="00FD0127" w14:paraId="4D6AE7EB" w14:textId="77777777">
        <w:trPr>
          <w:trHeight w:val="547"/>
        </w:trPr>
        <w:tc>
          <w:tcPr>
            <w:tcW w:w="2546" w:type="dxa"/>
          </w:tcPr>
          <w:p w14:paraId="20A0BAA9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  <w:t>Документ</w:t>
            </w:r>
          </w:p>
        </w:tc>
        <w:tc>
          <w:tcPr>
            <w:tcW w:w="2281" w:type="dxa"/>
          </w:tcPr>
          <w:p w14:paraId="5125AD8D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Краткое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описание</w:t>
            </w:r>
            <w:proofErr w:type="spellEnd"/>
          </w:p>
        </w:tc>
        <w:tc>
          <w:tcPr>
            <w:tcW w:w="2094" w:type="dxa"/>
          </w:tcPr>
          <w:p w14:paraId="2D7FD0FE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Этап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разработки</w:t>
            </w:r>
            <w:proofErr w:type="spellEnd"/>
          </w:p>
        </w:tc>
        <w:tc>
          <w:tcPr>
            <w:tcW w:w="2542" w:type="dxa"/>
          </w:tcPr>
          <w:p w14:paraId="1B8160CA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Где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регламентируется</w:t>
            </w:r>
            <w:proofErr w:type="spellEnd"/>
          </w:p>
        </w:tc>
      </w:tr>
      <w:tr w:rsidR="00FD0127" w14:paraId="1A5AD0E0" w14:textId="77777777">
        <w:trPr>
          <w:trHeight w:val="539"/>
        </w:trPr>
        <w:tc>
          <w:tcPr>
            <w:tcW w:w="2546" w:type="dxa"/>
          </w:tcPr>
          <w:p w14:paraId="1950079A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Техническое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2281" w:type="dxa"/>
          </w:tcPr>
          <w:p w14:paraId="2E4061A2" w14:textId="77777777" w:rsidR="00FD0127" w:rsidRPr="00223EAD" w:rsidRDefault="00000000" w:rsidP="00223EAD">
            <w:pPr>
              <w:widowControl/>
              <w:ind w:firstLine="0"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Описывает цели, задачи, требования к системе и условия разработки</w:t>
            </w:r>
          </w:p>
        </w:tc>
        <w:tc>
          <w:tcPr>
            <w:tcW w:w="2094" w:type="dxa"/>
          </w:tcPr>
          <w:p w14:paraId="76EE50A6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  <w:t>Эксплуатация</w:t>
            </w:r>
          </w:p>
        </w:tc>
        <w:tc>
          <w:tcPr>
            <w:tcW w:w="2542" w:type="dxa"/>
          </w:tcPr>
          <w:p w14:paraId="2F98F77A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ГОСТ 19.201-78</w:t>
            </w:r>
          </w:p>
        </w:tc>
      </w:tr>
      <w:tr w:rsidR="00FD0127" w14:paraId="4B68B7CA" w14:textId="77777777">
        <w:trPr>
          <w:trHeight w:val="816"/>
        </w:trPr>
        <w:tc>
          <w:tcPr>
            <w:tcW w:w="2546" w:type="dxa"/>
          </w:tcPr>
          <w:p w14:paraId="290BD4C7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проект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архитектура</w:t>
            </w:r>
            <w:proofErr w:type="spellEnd"/>
          </w:p>
        </w:tc>
        <w:tc>
          <w:tcPr>
            <w:tcW w:w="2281" w:type="dxa"/>
          </w:tcPr>
          <w:p w14:paraId="45EEA0FF" w14:textId="77777777" w:rsidR="00FD0127" w:rsidRPr="00223EAD" w:rsidRDefault="00000000" w:rsidP="00223EAD">
            <w:pPr>
              <w:widowControl/>
              <w:ind w:firstLine="0"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Описывает архитектуру системы, состав модулей, взаимодействие компонентов, БД, интерфейсы</w:t>
            </w:r>
          </w:p>
        </w:tc>
        <w:tc>
          <w:tcPr>
            <w:tcW w:w="2094" w:type="dxa"/>
          </w:tcPr>
          <w:p w14:paraId="6EA33425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  <w:t>Эксплуатация</w:t>
            </w:r>
          </w:p>
        </w:tc>
        <w:tc>
          <w:tcPr>
            <w:tcW w:w="2542" w:type="dxa"/>
          </w:tcPr>
          <w:p w14:paraId="061463A9" w14:textId="77777777" w:rsidR="00FD0127" w:rsidRDefault="00000000">
            <w:pPr>
              <w:widowControl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ГОСТ 34.201-89</w:t>
            </w:r>
          </w:p>
          <w:p w14:paraId="573FF361" w14:textId="77777777" w:rsidR="00FD0127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ГОСТ 34.602-89</w:t>
            </w:r>
          </w:p>
        </w:tc>
      </w:tr>
      <w:tr w:rsidR="00FD0127" w14:paraId="78DCCD44" w14:textId="77777777">
        <w:trPr>
          <w:trHeight w:val="539"/>
        </w:trPr>
        <w:tc>
          <w:tcPr>
            <w:tcW w:w="2546" w:type="dxa"/>
          </w:tcPr>
          <w:p w14:paraId="0B5F9B46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Спецификация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2281" w:type="dxa"/>
          </w:tcPr>
          <w:p w14:paraId="6DD48C91" w14:textId="77777777" w:rsidR="00FD0127" w:rsidRPr="00223EAD" w:rsidRDefault="00000000" w:rsidP="00223EAD">
            <w:pPr>
              <w:widowControl/>
              <w:ind w:firstLine="0"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Детализирует состав программы, модулей, интерфейсов и требований к компоненту</w:t>
            </w:r>
          </w:p>
        </w:tc>
        <w:tc>
          <w:tcPr>
            <w:tcW w:w="2094" w:type="dxa"/>
          </w:tcPr>
          <w:p w14:paraId="0E21831A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  <w:t>Эксплуатация</w:t>
            </w:r>
          </w:p>
        </w:tc>
        <w:tc>
          <w:tcPr>
            <w:tcW w:w="2542" w:type="dxa"/>
          </w:tcPr>
          <w:p w14:paraId="36AF29A1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ГОСТ 19.202-78</w:t>
            </w:r>
          </w:p>
        </w:tc>
      </w:tr>
      <w:tr w:rsidR="00FD0127" w14:paraId="0D950999" w14:textId="77777777">
        <w:trPr>
          <w:trHeight w:val="547"/>
        </w:trPr>
        <w:tc>
          <w:tcPr>
            <w:tcW w:w="2546" w:type="dxa"/>
          </w:tcPr>
          <w:p w14:paraId="49BBAA5B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Рабочая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2281" w:type="dxa"/>
          </w:tcPr>
          <w:p w14:paraId="3F833A41" w14:textId="77777777" w:rsidR="00FD0127" w:rsidRPr="00223EAD" w:rsidRDefault="00000000" w:rsidP="00223EAD">
            <w:pPr>
              <w:widowControl/>
              <w:ind w:firstLine="0"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Содержит </w:t>
            </w: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lastRenderedPageBreak/>
              <w:t>материалы, необходимые для реализации и сопровождения: тексты программ, схемы, описания</w:t>
            </w:r>
          </w:p>
        </w:tc>
        <w:tc>
          <w:tcPr>
            <w:tcW w:w="2094" w:type="dxa"/>
          </w:tcPr>
          <w:p w14:paraId="285E973F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  <w:lastRenderedPageBreak/>
              <w:t>Разработка</w:t>
            </w:r>
          </w:p>
        </w:tc>
        <w:tc>
          <w:tcPr>
            <w:tcW w:w="2542" w:type="dxa"/>
          </w:tcPr>
          <w:p w14:paraId="4FDD183D" w14:textId="77777777" w:rsidR="00FD0127" w:rsidRDefault="00000000">
            <w:pPr>
              <w:widowControl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ГОСТ 19.101-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lastRenderedPageBreak/>
              <w:t>77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br/>
              <w:t>ГОСТ 19.401-78</w:t>
            </w:r>
          </w:p>
          <w:p w14:paraId="6FF7B985" w14:textId="77777777" w:rsidR="00FD0127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ГОСТ 19.404-79</w:t>
            </w:r>
          </w:p>
        </w:tc>
      </w:tr>
      <w:tr w:rsidR="00FD0127" w14:paraId="0C53ECE1" w14:textId="77777777">
        <w:trPr>
          <w:trHeight w:val="539"/>
        </w:trPr>
        <w:tc>
          <w:tcPr>
            <w:tcW w:w="2546" w:type="dxa"/>
          </w:tcPr>
          <w:p w14:paraId="299DE3D0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lastRenderedPageBreak/>
              <w:t>Эксплуатационная</w:t>
            </w:r>
            <w:proofErr w:type="spellEnd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2281" w:type="dxa"/>
          </w:tcPr>
          <w:p w14:paraId="29396301" w14:textId="77777777" w:rsidR="00FD0127" w:rsidRPr="00223EAD" w:rsidRDefault="00000000" w:rsidP="00223EAD">
            <w:pPr>
              <w:widowControl/>
              <w:ind w:firstLine="0"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Документы для пользователя и сопровождения: руководство оператора, администратора, инструкции по эксплуатации</w:t>
            </w:r>
          </w:p>
        </w:tc>
        <w:tc>
          <w:tcPr>
            <w:tcW w:w="2094" w:type="dxa"/>
          </w:tcPr>
          <w:p w14:paraId="1997D8EF" w14:textId="77777777" w:rsidR="00FD0127" w:rsidRDefault="00000000">
            <w:pPr>
              <w:ind w:firstLine="0"/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bCs/>
                <w:sz w:val="24"/>
                <w:szCs w:val="24"/>
                <w:lang w:val="ru-RU"/>
              </w:rPr>
              <w:t>Планирование</w:t>
            </w:r>
          </w:p>
        </w:tc>
        <w:tc>
          <w:tcPr>
            <w:tcW w:w="2542" w:type="dxa"/>
          </w:tcPr>
          <w:p w14:paraId="716A0BCF" w14:textId="77777777" w:rsidR="00FD0127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bCs/>
                <w:sz w:val="24"/>
                <w:szCs w:val="24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ГОСТ 19.505-79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br/>
              <w:t>ГОСТ 19.503-79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br/>
              <w:t>ГОСТ 19.508-79</w:t>
            </w:r>
          </w:p>
        </w:tc>
      </w:tr>
    </w:tbl>
    <w:p w14:paraId="0AB31DC7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before="480" w:after="480"/>
        <w:outlineLvl w:val="1"/>
      </w:pPr>
      <w:bookmarkStart w:id="3" w:name="_Toc704823908"/>
      <w:r>
        <w:rPr>
          <w:lang w:val="ru-RU"/>
        </w:rPr>
        <w:t>Использованная методология</w:t>
      </w:r>
      <w:bookmarkEnd w:id="3"/>
    </w:p>
    <w:p w14:paraId="148A0AF3" w14:textId="77777777" w:rsidR="00FD0127" w:rsidRPr="00223EAD" w:rsidRDefault="00000000">
      <w:pPr>
        <w:keepNext/>
        <w:numPr>
          <w:ilvl w:val="0"/>
          <w:numId w:val="12"/>
        </w:numPr>
        <w:tabs>
          <w:tab w:val="clear" w:pos="720"/>
          <w:tab w:val="left" w:pos="980"/>
        </w:tabs>
        <w:ind w:left="0" w:firstLine="700"/>
        <w:rPr>
          <w:bCs/>
          <w:iCs/>
          <w:lang w:val="ru-RU"/>
        </w:rPr>
      </w:pPr>
      <w:r w:rsidRPr="00223EAD">
        <w:rPr>
          <w:bCs/>
          <w:iCs/>
          <w:lang w:val="ru-RU"/>
        </w:rPr>
        <w:t>Для каждого документа заполнит</w:t>
      </w:r>
      <w:r>
        <w:rPr>
          <w:bCs/>
          <w:iCs/>
          <w:lang w:val="ru-RU"/>
        </w:rPr>
        <w:t>ь</w:t>
      </w:r>
      <w:r w:rsidRPr="00223EAD">
        <w:rPr>
          <w:bCs/>
          <w:iCs/>
          <w:lang w:val="ru-RU"/>
        </w:rPr>
        <w:t xml:space="preserve"> матрицу соответствия</w:t>
      </w:r>
      <w:r>
        <w:rPr>
          <w:bCs/>
          <w:iCs/>
          <w:lang w:val="ru-RU"/>
        </w:rPr>
        <w:t>.</w:t>
      </w:r>
    </w:p>
    <w:p w14:paraId="0ED2D3D6" w14:textId="77777777" w:rsidR="00FD0127" w:rsidRPr="00223EAD" w:rsidRDefault="00000000">
      <w:pPr>
        <w:numPr>
          <w:ilvl w:val="0"/>
          <w:numId w:val="12"/>
        </w:numPr>
        <w:tabs>
          <w:tab w:val="clear" w:pos="720"/>
          <w:tab w:val="left" w:pos="980"/>
        </w:tabs>
        <w:ind w:left="0" w:firstLine="700"/>
        <w:rPr>
          <w:bCs/>
          <w:iCs/>
          <w:lang w:val="ru-RU"/>
        </w:rPr>
      </w:pPr>
      <w:r w:rsidRPr="00223EAD">
        <w:rPr>
          <w:bCs/>
          <w:iCs/>
          <w:lang w:val="ru-RU"/>
        </w:rPr>
        <w:t>Каждому пункту чек-листа присво</w:t>
      </w:r>
      <w:r>
        <w:rPr>
          <w:bCs/>
          <w:iCs/>
          <w:lang w:val="ru-RU"/>
        </w:rPr>
        <w:t>ить</w:t>
      </w:r>
      <w:r w:rsidRPr="00223EAD">
        <w:rPr>
          <w:bCs/>
          <w:iCs/>
          <w:lang w:val="ru-RU"/>
        </w:rPr>
        <w:t xml:space="preserve"> оценку:</w:t>
      </w:r>
    </w:p>
    <w:p w14:paraId="49157E20" w14:textId="77777777" w:rsidR="00FD0127" w:rsidRDefault="00000000">
      <w:pPr>
        <w:numPr>
          <w:ilvl w:val="0"/>
          <w:numId w:val="13"/>
        </w:numPr>
        <w:tabs>
          <w:tab w:val="clear" w:pos="0"/>
          <w:tab w:val="left" w:pos="980"/>
        </w:tabs>
        <w:ind w:firstLine="1000"/>
        <w:rPr>
          <w:bCs/>
          <w:iCs/>
        </w:rPr>
      </w:pPr>
      <w:proofErr w:type="spellStart"/>
      <w:r>
        <w:rPr>
          <w:bCs/>
          <w:iCs/>
        </w:rPr>
        <w:t>Соответствует</w:t>
      </w:r>
      <w:proofErr w:type="spellEnd"/>
      <w:r>
        <w:rPr>
          <w:bCs/>
          <w:iCs/>
        </w:rPr>
        <w:t xml:space="preserve"> (2 </w:t>
      </w:r>
      <w:proofErr w:type="spellStart"/>
      <w:r>
        <w:rPr>
          <w:bCs/>
          <w:iCs/>
        </w:rPr>
        <w:t>балла</w:t>
      </w:r>
      <w:proofErr w:type="spellEnd"/>
      <w:r>
        <w:rPr>
          <w:bCs/>
          <w:iCs/>
        </w:rPr>
        <w:t>);</w:t>
      </w:r>
    </w:p>
    <w:p w14:paraId="5894731B" w14:textId="77777777" w:rsidR="00FD0127" w:rsidRDefault="00000000">
      <w:pPr>
        <w:numPr>
          <w:ilvl w:val="0"/>
          <w:numId w:val="13"/>
        </w:numPr>
        <w:tabs>
          <w:tab w:val="clear" w:pos="0"/>
          <w:tab w:val="left" w:pos="980"/>
        </w:tabs>
        <w:ind w:firstLine="1000"/>
        <w:rPr>
          <w:bCs/>
          <w:iCs/>
        </w:rPr>
      </w:pPr>
      <w:proofErr w:type="spellStart"/>
      <w:r>
        <w:rPr>
          <w:bCs/>
          <w:iCs/>
        </w:rPr>
        <w:t>Частично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соответствует</w:t>
      </w:r>
      <w:proofErr w:type="spellEnd"/>
      <w:r>
        <w:rPr>
          <w:bCs/>
          <w:iCs/>
        </w:rPr>
        <w:t xml:space="preserve"> (1 </w:t>
      </w:r>
      <w:proofErr w:type="spellStart"/>
      <w:r>
        <w:rPr>
          <w:bCs/>
          <w:iCs/>
        </w:rPr>
        <w:t>балл</w:t>
      </w:r>
      <w:proofErr w:type="spellEnd"/>
      <w:r>
        <w:rPr>
          <w:bCs/>
          <w:iCs/>
        </w:rPr>
        <w:t>);</w:t>
      </w:r>
    </w:p>
    <w:p w14:paraId="5210B8B6" w14:textId="77777777" w:rsidR="00FD0127" w:rsidRDefault="00000000">
      <w:pPr>
        <w:numPr>
          <w:ilvl w:val="0"/>
          <w:numId w:val="13"/>
        </w:numPr>
        <w:tabs>
          <w:tab w:val="clear" w:pos="0"/>
          <w:tab w:val="left" w:pos="980"/>
        </w:tabs>
        <w:ind w:firstLine="1000"/>
        <w:rPr>
          <w:bCs/>
          <w:iCs/>
        </w:rPr>
      </w:pPr>
      <w:proofErr w:type="spellStart"/>
      <w:r>
        <w:rPr>
          <w:bCs/>
          <w:iCs/>
        </w:rPr>
        <w:t>Не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соответствует</w:t>
      </w:r>
      <w:proofErr w:type="spellEnd"/>
      <w:r>
        <w:rPr>
          <w:bCs/>
          <w:iCs/>
        </w:rPr>
        <w:t xml:space="preserve"> (0 </w:t>
      </w:r>
      <w:proofErr w:type="spellStart"/>
      <w:r>
        <w:rPr>
          <w:bCs/>
          <w:iCs/>
        </w:rPr>
        <w:t>баллов</w:t>
      </w:r>
      <w:proofErr w:type="spellEnd"/>
      <w:r>
        <w:rPr>
          <w:bCs/>
          <w:iCs/>
        </w:rPr>
        <w:t>);</w:t>
      </w:r>
    </w:p>
    <w:p w14:paraId="668AF927" w14:textId="77777777" w:rsidR="00FD0127" w:rsidRPr="00223EAD" w:rsidRDefault="00000000">
      <w:pPr>
        <w:numPr>
          <w:ilvl w:val="0"/>
          <w:numId w:val="13"/>
        </w:numPr>
        <w:tabs>
          <w:tab w:val="clear" w:pos="0"/>
          <w:tab w:val="left" w:pos="980"/>
        </w:tabs>
        <w:ind w:firstLine="1000"/>
        <w:rPr>
          <w:bCs/>
          <w:iCs/>
          <w:lang w:val="ru-RU"/>
        </w:rPr>
      </w:pPr>
      <w:r w:rsidRPr="00223EAD">
        <w:rPr>
          <w:bCs/>
          <w:iCs/>
          <w:lang w:val="ru-RU"/>
        </w:rPr>
        <w:t xml:space="preserve">Н/П Не применимо (исключить из </w:t>
      </w:r>
      <w:r>
        <w:rPr>
          <w:bCs/>
          <w:iCs/>
          <w:lang w:val="ru-RU"/>
        </w:rPr>
        <w:t>расчёта</w:t>
      </w:r>
      <w:r w:rsidRPr="00223EAD">
        <w:rPr>
          <w:bCs/>
          <w:iCs/>
          <w:lang w:val="ru-RU"/>
        </w:rPr>
        <w:t>).</w:t>
      </w:r>
    </w:p>
    <w:p w14:paraId="7C85419A" w14:textId="77777777" w:rsidR="00FD0127" w:rsidRPr="00223EAD" w:rsidRDefault="00000000">
      <w:pPr>
        <w:numPr>
          <w:ilvl w:val="0"/>
          <w:numId w:val="12"/>
        </w:numPr>
        <w:tabs>
          <w:tab w:val="clear" w:pos="720"/>
          <w:tab w:val="left" w:pos="980"/>
        </w:tabs>
        <w:ind w:left="0" w:firstLine="700"/>
        <w:rPr>
          <w:lang w:val="ru-RU"/>
        </w:rPr>
      </w:pPr>
      <w:r w:rsidRPr="00223EAD">
        <w:rPr>
          <w:bCs/>
          <w:iCs/>
          <w:lang w:val="ru-RU"/>
        </w:rPr>
        <w:t>Рассчита</w:t>
      </w:r>
      <w:r>
        <w:rPr>
          <w:bCs/>
          <w:iCs/>
          <w:lang w:val="ru-RU"/>
        </w:rPr>
        <w:t>ть</w:t>
      </w:r>
      <w:r w:rsidRPr="00223EAD">
        <w:rPr>
          <w:bCs/>
          <w:iCs/>
          <w:lang w:val="ru-RU"/>
        </w:rPr>
        <w:t xml:space="preserve"> итоговый балл для каждого документа и для всего комплекта.</w:t>
      </w:r>
    </w:p>
    <w:p w14:paraId="1F32BB7D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before="480" w:after="480"/>
        <w:outlineLvl w:val="1"/>
      </w:pPr>
      <w:bookmarkStart w:id="4" w:name="_Toc455624904"/>
      <w:r>
        <w:rPr>
          <w:lang w:val="ru-RU"/>
        </w:rPr>
        <w:t>Критерии оценки</w:t>
      </w:r>
      <w:bookmarkEnd w:id="4"/>
    </w:p>
    <w:p w14:paraId="784F7EB4" w14:textId="77777777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Оценка качества документации выполнялась на основе системы критериев, включающей 9 ключевых показателей качества: функциональность, надёжность, </w:t>
      </w:r>
      <w:r>
        <w:rPr>
          <w:sz w:val="28"/>
          <w:szCs w:val="28"/>
          <w:lang w:val="ru-RU"/>
        </w:rPr>
        <w:t xml:space="preserve">удобство </w:t>
      </w:r>
      <w:proofErr w:type="spellStart"/>
      <w:r>
        <w:rPr>
          <w:sz w:val="28"/>
          <w:szCs w:val="28"/>
          <w:lang w:val="ru-RU"/>
        </w:rPr>
        <w:t>использлвания</w:t>
      </w:r>
      <w:proofErr w:type="spellEnd"/>
      <w:r w:rsidRPr="00223EAD">
        <w:rPr>
          <w:sz w:val="28"/>
          <w:szCs w:val="28"/>
          <w:lang w:val="ru-RU"/>
        </w:rPr>
        <w:t xml:space="preserve">, эффективность, </w:t>
      </w:r>
      <w:r w:rsidRPr="00223EAD">
        <w:rPr>
          <w:sz w:val="28"/>
          <w:szCs w:val="28"/>
          <w:lang w:val="ru-RU"/>
        </w:rPr>
        <w:lastRenderedPageBreak/>
        <w:t>удобство сопровождения, портативность, совместимость, защищённость и полнота.</w:t>
      </w:r>
    </w:p>
    <w:p w14:paraId="1CBCA67F" w14:textId="02EBE818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Для каждого показателя был сформирован набор конкретных проверяемых пунктов, объединённых в </w:t>
      </w:r>
      <w:r w:rsidR="00FD0127" w:rsidRPr="00321B7A">
        <w:rPr>
          <w:sz w:val="28"/>
          <w:szCs w:val="28"/>
          <w:lang w:val="ru-RU"/>
        </w:rPr>
        <w:t>чек-лист</w:t>
      </w:r>
      <w:r w:rsidRPr="00223EAD">
        <w:rPr>
          <w:sz w:val="28"/>
          <w:szCs w:val="28"/>
          <w:lang w:val="ru-RU"/>
        </w:rPr>
        <w:t>. Всего чек-лист содержит 50 пунктов</w:t>
      </w:r>
      <w:r>
        <w:rPr>
          <w:sz w:val="28"/>
          <w:szCs w:val="28"/>
          <w:lang w:val="ru-RU"/>
        </w:rPr>
        <w:t>. М</w:t>
      </w:r>
      <w:r w:rsidRPr="00223EAD">
        <w:rPr>
          <w:sz w:val="28"/>
          <w:szCs w:val="28"/>
          <w:lang w:val="ru-RU"/>
        </w:rPr>
        <w:t>аксимальный суммарный балл по всему чек-листу — 100.</w:t>
      </w:r>
    </w:p>
    <w:p w14:paraId="0C4C0738" w14:textId="77777777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highlight w:val="yellow"/>
          <w:lang w:val="ru-RU"/>
        </w:rPr>
      </w:pPr>
      <w:r w:rsidRPr="00223EAD">
        <w:rPr>
          <w:sz w:val="28"/>
          <w:szCs w:val="28"/>
          <w:lang w:val="ru-RU"/>
        </w:rPr>
        <w:t>Итоговая оценка каждого документа определялась как сумма баллов по всем пунктам чек-листа.</w:t>
      </w:r>
    </w:p>
    <w:p w14:paraId="5BBDA1D8" w14:textId="77777777" w:rsidR="00FD0127" w:rsidRPr="00223EAD" w:rsidRDefault="00000000">
      <w:pPr>
        <w:rPr>
          <w:bCs/>
          <w:iCs/>
          <w:lang w:val="ru-RU"/>
        </w:rPr>
      </w:pPr>
      <w:r>
        <w:rPr>
          <w:lang w:val="ru-RU"/>
        </w:rPr>
        <w:br w:type="page"/>
      </w:r>
    </w:p>
    <w:p w14:paraId="14F6C5A5" w14:textId="77777777" w:rsidR="00FD0127" w:rsidRDefault="00000000">
      <w:pPr>
        <w:numPr>
          <w:ilvl w:val="0"/>
          <w:numId w:val="11"/>
        </w:numPr>
        <w:tabs>
          <w:tab w:val="clear" w:pos="0"/>
          <w:tab w:val="left" w:pos="980"/>
        </w:tabs>
        <w:outlineLvl w:val="0"/>
        <w:rPr>
          <w:bCs/>
          <w:iCs/>
        </w:rPr>
      </w:pPr>
      <w:bookmarkStart w:id="5" w:name="_Toc1908559973"/>
      <w:r>
        <w:rPr>
          <w:lang w:val="ru-RU"/>
        </w:rPr>
        <w:lastRenderedPageBreak/>
        <w:t>Результаты оценки</w:t>
      </w:r>
      <w:bookmarkEnd w:id="5"/>
    </w:p>
    <w:p w14:paraId="5A090D2D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after="480"/>
        <w:outlineLvl w:val="1"/>
        <w:rPr>
          <w:bCs/>
          <w:iCs/>
        </w:rPr>
      </w:pPr>
      <w:bookmarkStart w:id="6" w:name="_Toc204230972"/>
      <w:proofErr w:type="spellStart"/>
      <w:r>
        <w:rPr>
          <w:bCs/>
          <w:iCs/>
        </w:rPr>
        <w:t>Сводная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таблица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результатов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документам</w:t>
      </w:r>
      <w:bookmarkEnd w:id="6"/>
      <w:proofErr w:type="spellEnd"/>
    </w:p>
    <w:p w14:paraId="284B6711" w14:textId="3B35AABC" w:rsidR="00FD0127" w:rsidRDefault="00000000">
      <w:pPr>
        <w:tabs>
          <w:tab w:val="left" w:pos="980"/>
        </w:tabs>
        <w:spacing w:after="480"/>
        <w:ind w:left="9" w:firstLine="700"/>
        <w:outlineLvl w:val="1"/>
        <w:rPr>
          <w:bCs/>
          <w:iCs/>
          <w:lang w:val="ru-RU"/>
        </w:rPr>
      </w:pPr>
      <w:r>
        <w:rPr>
          <w:bCs/>
          <w:iCs/>
          <w:lang w:val="ru-RU"/>
        </w:rPr>
        <w:t xml:space="preserve">Таблицы оценки </w:t>
      </w:r>
      <w:proofErr w:type="spellStart"/>
      <w:r>
        <w:rPr>
          <w:bCs/>
          <w:iCs/>
          <w:lang w:val="ru-RU"/>
        </w:rPr>
        <w:t>Техничского</w:t>
      </w:r>
      <w:proofErr w:type="spellEnd"/>
      <w:r>
        <w:rPr>
          <w:bCs/>
          <w:iCs/>
          <w:lang w:val="ru-RU"/>
        </w:rPr>
        <w:t xml:space="preserve"> задания и Спецификации представлены соответственно в </w:t>
      </w:r>
      <w:r w:rsidR="00FD0127" w:rsidRPr="00321B7A">
        <w:rPr>
          <w:bCs/>
          <w:iCs/>
          <w:lang w:val="ru-RU"/>
        </w:rPr>
        <w:t>Приложение А.2</w:t>
      </w:r>
      <w:r>
        <w:rPr>
          <w:bCs/>
          <w:iCs/>
          <w:lang w:val="ru-RU"/>
        </w:rPr>
        <w:t xml:space="preserve"> и </w:t>
      </w:r>
      <w:r w:rsidR="00FD0127" w:rsidRPr="00321B7A">
        <w:rPr>
          <w:bCs/>
          <w:iCs/>
          <w:lang w:val="ru-RU"/>
        </w:rPr>
        <w:t>Приложение А.3</w:t>
      </w:r>
    </w:p>
    <w:p w14:paraId="6FBDCA58" w14:textId="77777777" w:rsidR="00FD0127" w:rsidRDefault="00000000">
      <w:pPr>
        <w:tabs>
          <w:tab w:val="left" w:pos="980"/>
        </w:tabs>
        <w:ind w:firstLine="0"/>
      </w:pPr>
      <w:r>
        <w:rPr>
          <w:lang w:val="ru-RU"/>
        </w:rPr>
        <w:t xml:space="preserve">Таблица </w:t>
      </w:r>
      <w:r>
        <w:t>2</w:t>
      </w:r>
      <w:r>
        <w:rPr>
          <w:lang w:val="ru-RU"/>
        </w:rPr>
        <w:t xml:space="preserve"> — </w:t>
      </w:r>
      <w:proofErr w:type="spellStart"/>
      <w:r>
        <w:t>Сводная</w:t>
      </w:r>
      <w:proofErr w:type="spellEnd"/>
      <w:r>
        <w:t xml:space="preserve"> </w:t>
      </w:r>
      <w:proofErr w:type="spellStart"/>
      <w:r>
        <w:t>таблица</w:t>
      </w:r>
      <w:proofErr w:type="spellEnd"/>
      <w:r>
        <w:t xml:space="preserve"> </w:t>
      </w:r>
      <w:proofErr w:type="spellStart"/>
      <w:r>
        <w:t>резульаттов</w:t>
      </w:r>
      <w:proofErr w:type="spellEnd"/>
      <w:r>
        <w:t xml:space="preserve"> </w:t>
      </w:r>
      <w:proofErr w:type="spellStart"/>
      <w:r>
        <w:t>оценки</w:t>
      </w:r>
      <w:proofErr w:type="spellEnd"/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066"/>
        <w:gridCol w:w="2852"/>
        <w:gridCol w:w="4653"/>
      </w:tblGrid>
      <w:tr w:rsidR="00FD0127" w:rsidRPr="00551D5E" w14:paraId="5C401903" w14:textId="77777777">
        <w:tc>
          <w:tcPr>
            <w:tcW w:w="2066" w:type="dxa"/>
          </w:tcPr>
          <w:p w14:paraId="5F0883A2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852" w:type="dxa"/>
          </w:tcPr>
          <w:p w14:paraId="64AECCD2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Название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4653" w:type="dxa"/>
          </w:tcPr>
          <w:p w14:paraId="20F46E81" w14:textId="77777777" w:rsidR="00FD0127" w:rsidRPr="00223EAD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223EAD">
              <w:rPr>
                <w:sz w:val="24"/>
                <w:szCs w:val="24"/>
                <w:lang w:val="ru-RU"/>
              </w:rPr>
              <w:t>Итоговая оценка, баллов из 100 баллов</w:t>
            </w:r>
          </w:p>
        </w:tc>
      </w:tr>
      <w:tr w:rsidR="00FD0127" w14:paraId="05F37417" w14:textId="77777777">
        <w:tc>
          <w:tcPr>
            <w:tcW w:w="2066" w:type="dxa"/>
          </w:tcPr>
          <w:p w14:paraId="220C733D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52" w:type="dxa"/>
          </w:tcPr>
          <w:p w14:paraId="52ADBB42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Техническое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4653" w:type="dxa"/>
          </w:tcPr>
          <w:p w14:paraId="6DF5B37B" w14:textId="08CE5B8A" w:rsidR="00FD0127" w:rsidRDefault="00551D5E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FD0127" w14:paraId="4A9E015E" w14:textId="77777777">
        <w:tc>
          <w:tcPr>
            <w:tcW w:w="2066" w:type="dxa"/>
          </w:tcPr>
          <w:p w14:paraId="67B95A50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52" w:type="dxa"/>
          </w:tcPr>
          <w:p w14:paraId="4CCAA599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4653" w:type="dxa"/>
          </w:tcPr>
          <w:p w14:paraId="153FC610" w14:textId="0E9B887B" w:rsidR="00FD0127" w:rsidRDefault="00551D5E">
            <w:pPr>
              <w:widowControl/>
              <w:tabs>
                <w:tab w:val="left" w:pos="98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14:paraId="2AA75DC6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before="480" w:after="480"/>
        <w:outlineLvl w:val="1"/>
        <w:rPr>
          <w:bCs/>
          <w:iCs/>
        </w:rPr>
      </w:pPr>
      <w:bookmarkStart w:id="7" w:name="_Toc831078498"/>
      <w:proofErr w:type="spellStart"/>
      <w:r>
        <w:rPr>
          <w:bCs/>
          <w:iCs/>
        </w:rPr>
        <w:t>Диаграмма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оценки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</w:t>
      </w:r>
      <w:proofErr w:type="spellEnd"/>
      <w:r>
        <w:rPr>
          <w:bCs/>
          <w:iCs/>
        </w:rPr>
        <w:t xml:space="preserve"> </w:t>
      </w:r>
      <w:r>
        <w:rPr>
          <w:bCs/>
          <w:iCs/>
          <w:lang w:val="ru-RU"/>
        </w:rPr>
        <w:t>девяти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показателям</w:t>
      </w:r>
      <w:bookmarkEnd w:id="7"/>
      <w:proofErr w:type="spellEnd"/>
    </w:p>
    <w:p w14:paraId="71C53A9C" w14:textId="77777777" w:rsidR="00FD0127" w:rsidRDefault="00000000">
      <w:pPr>
        <w:tabs>
          <w:tab w:val="left" w:pos="980"/>
        </w:tabs>
        <w:ind w:firstLine="700"/>
        <w:outlineLvl w:val="1"/>
        <w:rPr>
          <w:bCs/>
          <w:iCs/>
          <w:lang w:val="ru-RU"/>
        </w:rPr>
      </w:pPr>
      <w:r>
        <w:rPr>
          <w:bCs/>
          <w:iCs/>
          <w:lang w:val="ru-RU"/>
        </w:rPr>
        <w:t>По итогам анализа документации были построены гистограммы:</w:t>
      </w:r>
    </w:p>
    <w:p w14:paraId="36667007" w14:textId="19243C3B" w:rsidR="00FD0127" w:rsidRDefault="00000000">
      <w:pPr>
        <w:numPr>
          <w:ilvl w:val="0"/>
          <w:numId w:val="14"/>
        </w:numPr>
        <w:tabs>
          <w:tab w:val="clear" w:pos="0"/>
          <w:tab w:val="left" w:pos="1120"/>
        </w:tabs>
        <w:ind w:firstLine="860"/>
        <w:outlineLvl w:val="1"/>
        <w:rPr>
          <w:bCs/>
          <w:iCs/>
          <w:lang w:val="ru-RU"/>
        </w:rPr>
      </w:pPr>
      <w:r>
        <w:rPr>
          <w:bCs/>
          <w:iCs/>
          <w:lang w:val="ru-RU"/>
        </w:rPr>
        <w:t>Оценка Технического задани</w:t>
      </w:r>
      <w:r w:rsidR="00551D5E">
        <w:rPr>
          <w:bCs/>
          <w:iCs/>
          <w:lang w:val="ru-RU"/>
        </w:rPr>
        <w:t>я</w:t>
      </w:r>
      <w:r w:rsidRPr="00223EAD">
        <w:rPr>
          <w:bCs/>
          <w:iCs/>
          <w:lang w:val="ru-RU"/>
        </w:rPr>
        <w:t>;</w:t>
      </w:r>
    </w:p>
    <w:p w14:paraId="12E4920A" w14:textId="7490E977" w:rsidR="00FD0127" w:rsidRDefault="00000000">
      <w:pPr>
        <w:numPr>
          <w:ilvl w:val="0"/>
          <w:numId w:val="14"/>
        </w:numPr>
        <w:tabs>
          <w:tab w:val="clear" w:pos="0"/>
          <w:tab w:val="left" w:pos="1120"/>
        </w:tabs>
        <w:ind w:firstLine="860"/>
        <w:outlineLvl w:val="1"/>
        <w:rPr>
          <w:bCs/>
          <w:iCs/>
          <w:lang w:val="ru-RU"/>
        </w:rPr>
      </w:pPr>
      <w:r>
        <w:rPr>
          <w:bCs/>
          <w:iCs/>
          <w:lang w:val="ru-RU"/>
        </w:rPr>
        <w:t>Оценка Спецификации</w:t>
      </w:r>
      <w:r>
        <w:rPr>
          <w:bCs/>
          <w:iCs/>
        </w:rPr>
        <w:t>;</w:t>
      </w:r>
    </w:p>
    <w:p w14:paraId="65C346C6" w14:textId="66F588E0" w:rsidR="00FD0127" w:rsidRDefault="00000000">
      <w:pPr>
        <w:numPr>
          <w:ilvl w:val="0"/>
          <w:numId w:val="14"/>
        </w:numPr>
        <w:tabs>
          <w:tab w:val="clear" w:pos="0"/>
          <w:tab w:val="left" w:pos="1120"/>
        </w:tabs>
        <w:ind w:firstLine="860"/>
        <w:outlineLvl w:val="1"/>
        <w:rPr>
          <w:bCs/>
          <w:iCs/>
          <w:lang w:val="ru-RU"/>
        </w:rPr>
      </w:pPr>
      <w:r>
        <w:rPr>
          <w:bCs/>
          <w:iCs/>
          <w:lang w:val="ru-RU"/>
        </w:rPr>
        <w:t>Сравнение оценок для Технического задания и Спецификации.</w:t>
      </w:r>
    </w:p>
    <w:p w14:paraId="0F7EFC2A" w14:textId="77777777" w:rsidR="00FD0127" w:rsidRPr="00223EAD" w:rsidRDefault="00000000">
      <w:pPr>
        <w:numPr>
          <w:ilvl w:val="1"/>
          <w:numId w:val="11"/>
        </w:numPr>
        <w:tabs>
          <w:tab w:val="clear" w:pos="0"/>
          <w:tab w:val="left" w:pos="980"/>
        </w:tabs>
        <w:spacing w:before="480" w:after="480"/>
        <w:outlineLvl w:val="1"/>
        <w:rPr>
          <w:lang w:val="ru-RU"/>
        </w:rPr>
      </w:pPr>
      <w:bookmarkStart w:id="8" w:name="_Toc702675798"/>
      <w:r w:rsidRPr="00223EAD">
        <w:rPr>
          <w:bCs/>
          <w:iCs/>
          <w:lang w:val="ru-RU"/>
        </w:rPr>
        <w:t>Анализ сильных и слабых сторон комплекта</w:t>
      </w:r>
      <w:bookmarkEnd w:id="8"/>
    </w:p>
    <w:p w14:paraId="5EBFE77E" w14:textId="6C426CA8" w:rsidR="00223EAD" w:rsidRPr="00223EAD" w:rsidRDefault="00223EAD" w:rsidP="00223EAD">
      <w:pPr>
        <w:pStyle w:val="aff2"/>
        <w:spacing w:before="100" w:after="100" w:line="360" w:lineRule="auto"/>
        <w:ind w:firstLine="697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В целом техническое задание выполнено на хорошем уровне и может использоваться как основа для проектирования и разработки </w:t>
      </w:r>
      <w:proofErr w:type="spellStart"/>
      <w:r w:rsidRPr="00223EAD">
        <w:rPr>
          <w:sz w:val="28"/>
          <w:szCs w:val="28"/>
          <w:lang w:val="ru-RU"/>
        </w:rPr>
        <w:t>backend</w:t>
      </w:r>
      <w:proofErr w:type="spellEnd"/>
      <w:r w:rsidRPr="00223EAD">
        <w:rPr>
          <w:sz w:val="28"/>
          <w:szCs w:val="28"/>
          <w:lang w:val="ru-RU"/>
        </w:rPr>
        <w:t>-ориентированной системы удалённого управления рабочими станциями. Документ имеет логичную структуру, последовательно раскрывает основные аспекты системы и охватывает как функциональные, так и организационные требования к разрабатываемому программному обеспечению.</w:t>
      </w:r>
    </w:p>
    <w:p w14:paraId="17D838DF" w14:textId="50AE7594" w:rsidR="00223EAD" w:rsidRPr="00223EAD" w:rsidRDefault="00223EAD" w:rsidP="00223EAD">
      <w:pPr>
        <w:pStyle w:val="aff2"/>
        <w:spacing w:before="100" w:after="100" w:line="360" w:lineRule="auto"/>
        <w:ind w:firstLine="697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К сильным сторонам документа можно отнести хорошую проработку архитектурной части и достаточно полное описание предметной области. В техническом задании подробно раскрыто назначение системы, её область </w:t>
      </w:r>
      <w:r w:rsidRPr="00223EAD">
        <w:rPr>
          <w:sz w:val="28"/>
          <w:szCs w:val="28"/>
          <w:lang w:val="ru-RU"/>
        </w:rPr>
        <w:lastRenderedPageBreak/>
        <w:t xml:space="preserve">применения и основные процессы: регистрация агентов, централизованный мониторинг, выполнение удалённых команд, работа с </w:t>
      </w:r>
      <w:proofErr w:type="spellStart"/>
      <w:r w:rsidRPr="00223EAD">
        <w:rPr>
          <w:sz w:val="28"/>
          <w:szCs w:val="28"/>
          <w:lang w:val="ru-RU"/>
        </w:rPr>
        <w:t>WebSocket</w:t>
      </w:r>
      <w:proofErr w:type="spellEnd"/>
      <w:r w:rsidRPr="00223EAD">
        <w:rPr>
          <w:sz w:val="28"/>
          <w:szCs w:val="28"/>
          <w:lang w:val="ru-RU"/>
        </w:rPr>
        <w:t xml:space="preserve">, управление процессами и журналирование действий. Отдельным преимуществом является описание клиент-серверной архитектуры и взаимодействия компонентов через REST API и </w:t>
      </w:r>
      <w:proofErr w:type="spellStart"/>
      <w:r w:rsidRPr="00223EAD">
        <w:rPr>
          <w:sz w:val="28"/>
          <w:szCs w:val="28"/>
          <w:lang w:val="ru-RU"/>
        </w:rPr>
        <w:t>WebSocket</w:t>
      </w:r>
      <w:proofErr w:type="spellEnd"/>
      <w:r w:rsidRPr="00223EAD">
        <w:rPr>
          <w:sz w:val="28"/>
          <w:szCs w:val="28"/>
          <w:lang w:val="ru-RU"/>
        </w:rPr>
        <w:t>, что делает систему понятной с точки зрения дальнейшей реализации.</w:t>
      </w:r>
    </w:p>
    <w:p w14:paraId="7847C15D" w14:textId="13EB9B38" w:rsidR="00223EAD" w:rsidRPr="00223EAD" w:rsidRDefault="00223EAD" w:rsidP="00223EAD">
      <w:pPr>
        <w:pStyle w:val="aff2"/>
        <w:spacing w:before="100" w:after="100" w:line="360" w:lineRule="auto"/>
        <w:ind w:firstLine="697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Также сильной стороной является достаточно качественная детализация функциональных требований. В документе описаны основные механизмы системы: аутентификация агентов, сбор системной информации, выполнение сценариев, </w:t>
      </w:r>
      <w:proofErr w:type="spellStart"/>
      <w:r w:rsidRPr="00223EAD">
        <w:rPr>
          <w:sz w:val="28"/>
          <w:szCs w:val="28"/>
          <w:lang w:val="ru-RU"/>
        </w:rPr>
        <w:t>fallback</w:t>
      </w:r>
      <w:proofErr w:type="spellEnd"/>
      <w:r w:rsidRPr="00223EAD">
        <w:rPr>
          <w:sz w:val="28"/>
          <w:szCs w:val="28"/>
          <w:lang w:val="ru-RU"/>
        </w:rPr>
        <w:t>-механизм доставки команд, управление службами и процессами, а также система ролей и разграничения доступа. Использование конкретных технологий (</w:t>
      </w:r>
      <w:proofErr w:type="spellStart"/>
      <w:r w:rsidRPr="00223EAD">
        <w:rPr>
          <w:sz w:val="28"/>
          <w:szCs w:val="28"/>
          <w:lang w:val="ru-RU"/>
        </w:rPr>
        <w:t>Flask</w:t>
      </w:r>
      <w:proofErr w:type="spellEnd"/>
      <w:r w:rsidRPr="00223EAD">
        <w:rPr>
          <w:sz w:val="28"/>
          <w:szCs w:val="28"/>
          <w:lang w:val="ru-RU"/>
        </w:rPr>
        <w:t xml:space="preserve">, </w:t>
      </w:r>
      <w:proofErr w:type="spellStart"/>
      <w:r w:rsidRPr="00223EAD">
        <w:rPr>
          <w:sz w:val="28"/>
          <w:szCs w:val="28"/>
          <w:lang w:val="ru-RU"/>
        </w:rPr>
        <w:t>Rust</w:t>
      </w:r>
      <w:proofErr w:type="spellEnd"/>
      <w:r w:rsidRPr="00223EAD">
        <w:rPr>
          <w:sz w:val="28"/>
          <w:szCs w:val="28"/>
          <w:lang w:val="ru-RU"/>
        </w:rPr>
        <w:t xml:space="preserve">, </w:t>
      </w:r>
      <w:proofErr w:type="spellStart"/>
      <w:r w:rsidRPr="00223EAD">
        <w:rPr>
          <w:sz w:val="28"/>
          <w:szCs w:val="28"/>
          <w:lang w:val="ru-RU"/>
        </w:rPr>
        <w:t>PostgreSQL</w:t>
      </w:r>
      <w:proofErr w:type="spellEnd"/>
      <w:r w:rsidRPr="00223EAD">
        <w:rPr>
          <w:sz w:val="28"/>
          <w:szCs w:val="28"/>
          <w:lang w:val="ru-RU"/>
        </w:rPr>
        <w:t xml:space="preserve">, </w:t>
      </w:r>
      <w:proofErr w:type="spellStart"/>
      <w:r w:rsidRPr="00223EAD">
        <w:rPr>
          <w:sz w:val="28"/>
          <w:szCs w:val="28"/>
          <w:lang w:val="ru-RU"/>
        </w:rPr>
        <w:t>Tokio</w:t>
      </w:r>
      <w:proofErr w:type="spellEnd"/>
      <w:r w:rsidRPr="00223EAD">
        <w:rPr>
          <w:sz w:val="28"/>
          <w:szCs w:val="28"/>
          <w:lang w:val="ru-RU"/>
        </w:rPr>
        <w:t>, TLS/</w:t>
      </w:r>
      <w:proofErr w:type="spellStart"/>
      <w:r w:rsidRPr="00223EAD">
        <w:rPr>
          <w:sz w:val="28"/>
          <w:szCs w:val="28"/>
          <w:lang w:val="ru-RU"/>
        </w:rPr>
        <w:t>mTLS</w:t>
      </w:r>
      <w:proofErr w:type="spellEnd"/>
      <w:r w:rsidRPr="00223EAD">
        <w:rPr>
          <w:sz w:val="28"/>
          <w:szCs w:val="28"/>
          <w:lang w:val="ru-RU"/>
        </w:rPr>
        <w:t>) делает требования более прикладными и приближенными к реальной реализации.</w:t>
      </w:r>
    </w:p>
    <w:p w14:paraId="59D673D9" w14:textId="4B4F5A3F" w:rsidR="00223EAD" w:rsidRPr="00223EAD" w:rsidRDefault="00223EAD" w:rsidP="00223EAD">
      <w:pPr>
        <w:pStyle w:val="aff2"/>
        <w:spacing w:before="100" w:after="100" w:line="360" w:lineRule="auto"/>
        <w:ind w:firstLine="697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>Дополнительным преимуществом является внимание к вопросам безопасности и отказоустойчивости. В техническом задании указаны механизмы TLS/</w:t>
      </w:r>
      <w:proofErr w:type="spellStart"/>
      <w:r w:rsidRPr="00223EAD">
        <w:rPr>
          <w:sz w:val="28"/>
          <w:szCs w:val="28"/>
          <w:lang w:val="ru-RU"/>
        </w:rPr>
        <w:t>mTLS</w:t>
      </w:r>
      <w:proofErr w:type="spellEnd"/>
      <w:r w:rsidRPr="00223EAD">
        <w:rPr>
          <w:sz w:val="28"/>
          <w:szCs w:val="28"/>
          <w:lang w:val="ru-RU"/>
        </w:rPr>
        <w:t xml:space="preserve">, JWT, RBAC, </w:t>
      </w:r>
      <w:proofErr w:type="spellStart"/>
      <w:r w:rsidRPr="00223EAD">
        <w:rPr>
          <w:sz w:val="28"/>
          <w:szCs w:val="28"/>
          <w:lang w:val="ru-RU"/>
        </w:rPr>
        <w:t>bcrypt</w:t>
      </w:r>
      <w:proofErr w:type="spellEnd"/>
      <w:r w:rsidRPr="00223EAD">
        <w:rPr>
          <w:sz w:val="28"/>
          <w:szCs w:val="28"/>
          <w:lang w:val="ru-RU"/>
        </w:rPr>
        <w:t xml:space="preserve">, защита от опасных команд и журналирование действий. Также отдельно выделены требования к надёжности системы: автоматическое переподключение агентов, поддержка очередей команд и </w:t>
      </w:r>
      <w:proofErr w:type="spellStart"/>
      <w:r w:rsidRPr="00223EAD">
        <w:rPr>
          <w:sz w:val="28"/>
          <w:szCs w:val="28"/>
          <w:lang w:val="ru-RU"/>
        </w:rPr>
        <w:t>fallback</w:t>
      </w:r>
      <w:proofErr w:type="spellEnd"/>
      <w:r w:rsidRPr="00223EAD">
        <w:rPr>
          <w:sz w:val="28"/>
          <w:szCs w:val="28"/>
          <w:lang w:val="ru-RU"/>
        </w:rPr>
        <w:t xml:space="preserve"> </w:t>
      </w:r>
      <w:proofErr w:type="spellStart"/>
      <w:r w:rsidRPr="00223EAD">
        <w:rPr>
          <w:sz w:val="28"/>
          <w:szCs w:val="28"/>
          <w:lang w:val="ru-RU"/>
        </w:rPr>
        <w:t>polling</w:t>
      </w:r>
      <w:proofErr w:type="spellEnd"/>
      <w:r w:rsidRPr="00223EAD">
        <w:rPr>
          <w:sz w:val="28"/>
          <w:szCs w:val="28"/>
          <w:lang w:val="ru-RU"/>
        </w:rPr>
        <w:t xml:space="preserve"> при недоступности </w:t>
      </w:r>
      <w:proofErr w:type="spellStart"/>
      <w:r w:rsidRPr="00223EAD">
        <w:rPr>
          <w:sz w:val="28"/>
          <w:szCs w:val="28"/>
          <w:lang w:val="ru-RU"/>
        </w:rPr>
        <w:t>WebSocket</w:t>
      </w:r>
      <w:proofErr w:type="spellEnd"/>
      <w:r w:rsidRPr="00223EAD">
        <w:rPr>
          <w:sz w:val="28"/>
          <w:szCs w:val="28"/>
          <w:lang w:val="ru-RU"/>
        </w:rPr>
        <w:t>.</w:t>
      </w:r>
    </w:p>
    <w:p w14:paraId="63412219" w14:textId="3E460E69" w:rsidR="00223EAD" w:rsidRPr="00223EAD" w:rsidRDefault="00223EAD" w:rsidP="00223EAD">
      <w:pPr>
        <w:pStyle w:val="aff2"/>
        <w:spacing w:before="100" w:after="100" w:line="360" w:lineRule="auto"/>
        <w:ind w:firstLine="697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Слабые стороны документа в основном связаны с недостаточной глубиной проработки отдельных нефункциональных требований. В техническом задании практически отсутствуют количественные характеристики производительности системы: не указано допустимое время выполнения команд, максимальное количество одновременно подключённых агентов, предельная нагрузка на сервер и допустимое время восстановления </w:t>
      </w:r>
      <w:r w:rsidRPr="00223EAD">
        <w:rPr>
          <w:sz w:val="28"/>
          <w:szCs w:val="28"/>
          <w:lang w:val="ru-RU"/>
        </w:rPr>
        <w:lastRenderedPageBreak/>
        <w:t>соединения. Отсутствие подобных параметров может затруднить объективную оценку эффективности системы на этапе тестирования.</w:t>
      </w:r>
    </w:p>
    <w:p w14:paraId="4C29F532" w14:textId="20A39EB9" w:rsidR="00223EAD" w:rsidRPr="00223EAD" w:rsidRDefault="00223EAD" w:rsidP="00223EAD">
      <w:pPr>
        <w:pStyle w:val="aff2"/>
        <w:spacing w:before="100" w:after="100" w:line="360" w:lineRule="auto"/>
        <w:ind w:firstLine="697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>Также недостаточно подробно раскрыты сценарии отказов и механизмы восстановления после критических ошибок. Например, не описано поведение системы при потере соединения с базой данных, при рестарте серверной части или при повреждении локального состояния агента. Отдельно можно отметить, что раздел безопасности можно дополнительно расширить описанием хранения сертификатов, политик обновления токенов, механизмов ротации ключей и ограничений привилегий агента на рабочей станции.</w:t>
      </w:r>
    </w:p>
    <w:p w14:paraId="4FB8D7A7" w14:textId="77777777" w:rsidR="00FD0127" w:rsidRDefault="00000000">
      <w:pPr>
        <w:numPr>
          <w:ilvl w:val="0"/>
          <w:numId w:val="11"/>
        </w:numPr>
        <w:tabs>
          <w:tab w:val="clear" w:pos="0"/>
          <w:tab w:val="left" w:pos="980"/>
        </w:tabs>
        <w:spacing w:before="480" w:after="480"/>
        <w:ind w:left="-6"/>
        <w:outlineLvl w:val="0"/>
      </w:pPr>
      <w:bookmarkStart w:id="9" w:name="_Toc859562133"/>
      <w:r>
        <w:rPr>
          <w:lang w:val="ru-RU"/>
        </w:rPr>
        <w:t>Таблица несоответствий</w:t>
      </w:r>
      <w:bookmarkEnd w:id="9"/>
    </w:p>
    <w:p w14:paraId="013608D9" w14:textId="083394E9" w:rsidR="00FD0127" w:rsidRPr="00223EAD" w:rsidRDefault="00000000">
      <w:pPr>
        <w:tabs>
          <w:tab w:val="left" w:pos="980"/>
        </w:tabs>
        <w:spacing w:after="480"/>
        <w:ind w:left="703" w:firstLine="0"/>
        <w:outlineLvl w:val="0"/>
        <w:rPr>
          <w:lang w:val="ru-RU"/>
        </w:rPr>
      </w:pPr>
      <w:r>
        <w:rPr>
          <w:lang w:val="ru-RU"/>
        </w:rPr>
        <w:t xml:space="preserve">Таблица несоответствий представлена в </w:t>
      </w:r>
      <w:r w:rsidR="00FD0127" w:rsidRPr="006A5CEF">
        <w:rPr>
          <w:lang w:val="ru-RU"/>
        </w:rPr>
        <w:t>Приложении А.4</w:t>
      </w:r>
      <w:r>
        <w:rPr>
          <w:lang w:val="ru-RU"/>
        </w:rPr>
        <w:br w:type="page"/>
      </w:r>
    </w:p>
    <w:p w14:paraId="10FE24E2" w14:textId="77777777" w:rsidR="00FD0127" w:rsidRDefault="00000000">
      <w:pPr>
        <w:numPr>
          <w:ilvl w:val="0"/>
          <w:numId w:val="11"/>
        </w:numPr>
        <w:tabs>
          <w:tab w:val="clear" w:pos="0"/>
          <w:tab w:val="left" w:pos="980"/>
        </w:tabs>
        <w:outlineLvl w:val="0"/>
        <w:rPr>
          <w:bCs/>
          <w:iCs/>
        </w:rPr>
      </w:pPr>
      <w:bookmarkStart w:id="10" w:name="_Toc538275962"/>
      <w:bookmarkStart w:id="11" w:name="недостатки"/>
      <w:r>
        <w:rPr>
          <w:lang w:val="ru-RU"/>
        </w:rPr>
        <w:lastRenderedPageBreak/>
        <w:t>Выводы и рекомендации</w:t>
      </w:r>
      <w:bookmarkEnd w:id="10"/>
    </w:p>
    <w:p w14:paraId="00D9A07D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after="480"/>
        <w:outlineLvl w:val="1"/>
        <w:rPr>
          <w:bCs/>
          <w:iCs/>
        </w:rPr>
      </w:pPr>
      <w:bookmarkStart w:id="12" w:name="_Toc1602972170"/>
      <w:bookmarkEnd w:id="11"/>
      <w:proofErr w:type="spellStart"/>
      <w:r>
        <w:rPr>
          <w:bCs/>
          <w:iCs/>
        </w:rPr>
        <w:t>Общий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вывод</w:t>
      </w:r>
      <w:proofErr w:type="spellEnd"/>
      <w:r>
        <w:rPr>
          <w:bCs/>
          <w:iCs/>
        </w:rPr>
        <w:t xml:space="preserve"> о </w:t>
      </w:r>
      <w:proofErr w:type="spellStart"/>
      <w:r>
        <w:rPr>
          <w:bCs/>
          <w:iCs/>
        </w:rPr>
        <w:t>качестве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документации</w:t>
      </w:r>
      <w:bookmarkEnd w:id="12"/>
      <w:proofErr w:type="spellEnd"/>
    </w:p>
    <w:p w14:paraId="37EE84BC" w14:textId="7659C585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>По результатам проведённой оценки можно сделать вывод, что комплект документации в целом разработан качественно и соответствует основным требованиям, предъявляемым к проектной документации программной системы</w:t>
      </w:r>
      <w:r w:rsidR="006A5CEF">
        <w:rPr>
          <w:sz w:val="28"/>
          <w:szCs w:val="28"/>
          <w:lang w:val="ru-RU"/>
        </w:rPr>
        <w:t>, но требует некоторой доработки</w:t>
      </w:r>
      <w:r w:rsidRPr="00223EAD">
        <w:rPr>
          <w:sz w:val="28"/>
          <w:szCs w:val="28"/>
          <w:lang w:val="ru-RU"/>
        </w:rPr>
        <w:t xml:space="preserve">. </w:t>
      </w:r>
    </w:p>
    <w:p w14:paraId="5466EDA9" w14:textId="77777777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Техническое задание формализует цели разработки, требования к системе и условия её применения, а Спецификация детализирует архитектуру, алгоритмы работы, структуру данных и внутреннюю </w:t>
      </w:r>
      <w:r w:rsidRPr="00F970C4">
        <w:rPr>
          <w:sz w:val="28"/>
          <w:szCs w:val="28"/>
          <w:lang w:val="ru-RU"/>
        </w:rPr>
        <w:t xml:space="preserve">логику компонентов. </w:t>
      </w:r>
      <w:r w:rsidRPr="00223EAD">
        <w:rPr>
          <w:sz w:val="28"/>
          <w:szCs w:val="28"/>
          <w:lang w:val="ru-RU"/>
        </w:rPr>
        <w:t xml:space="preserve">В совокупности это делает комплект </w:t>
      </w:r>
      <w:r>
        <w:rPr>
          <w:sz w:val="28"/>
          <w:szCs w:val="28"/>
          <w:lang w:val="ru-RU"/>
        </w:rPr>
        <w:t>подходящим для</w:t>
      </w:r>
      <w:r w:rsidRPr="00223EAD">
        <w:rPr>
          <w:sz w:val="28"/>
          <w:szCs w:val="28"/>
          <w:lang w:val="ru-RU"/>
        </w:rPr>
        <w:t xml:space="preserve"> проектирования, разработки и дальнейшего сопровождения системы.</w:t>
      </w:r>
    </w:p>
    <w:p w14:paraId="0BB8536D" w14:textId="7641F64E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bCs/>
          <w:iCs/>
          <w:lang w:val="ru-RU"/>
        </w:rPr>
      </w:pPr>
      <w:r w:rsidRPr="00223EAD">
        <w:rPr>
          <w:sz w:val="28"/>
          <w:szCs w:val="28"/>
          <w:lang w:val="ru-RU"/>
        </w:rPr>
        <w:t>Выявленные недостатки носят в основном уточняющий характер</w:t>
      </w:r>
      <w:r w:rsidR="006A5CEF">
        <w:rPr>
          <w:sz w:val="28"/>
          <w:szCs w:val="28"/>
          <w:lang w:val="ru-RU"/>
        </w:rPr>
        <w:t>, но требуют исправления, это</w:t>
      </w:r>
      <w:r w:rsidRPr="00223EAD">
        <w:rPr>
          <w:sz w:val="28"/>
          <w:szCs w:val="28"/>
          <w:lang w:val="ru-RU"/>
        </w:rPr>
        <w:t xml:space="preserve"> не препятству</w:t>
      </w:r>
      <w:r w:rsidR="006A5CEF">
        <w:rPr>
          <w:sz w:val="28"/>
          <w:szCs w:val="28"/>
          <w:lang w:val="ru-RU"/>
        </w:rPr>
        <w:t>е</w:t>
      </w:r>
      <w:r w:rsidRPr="00223EAD">
        <w:rPr>
          <w:sz w:val="28"/>
          <w:szCs w:val="28"/>
          <w:lang w:val="ru-RU"/>
        </w:rPr>
        <w:t>т использованию документации в практической работе.</w:t>
      </w:r>
    </w:p>
    <w:p w14:paraId="396526B5" w14:textId="77777777" w:rsidR="00FD0127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bCs/>
          <w:iCs/>
        </w:rPr>
      </w:pPr>
      <w:bookmarkStart w:id="13" w:name="_Toc970909575"/>
      <w:proofErr w:type="spellStart"/>
      <w:r>
        <w:rPr>
          <w:bCs/>
          <w:iCs/>
        </w:rPr>
        <w:t>Приоритетные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направления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улучшения</w:t>
      </w:r>
      <w:bookmarkEnd w:id="13"/>
      <w:proofErr w:type="spellEnd"/>
    </w:p>
    <w:p w14:paraId="788ACABD" w14:textId="4C483F10" w:rsidR="00FD0127" w:rsidRPr="00223EAD" w:rsidRDefault="006A5CEF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000000" w:rsidRPr="00223EAD">
        <w:rPr>
          <w:sz w:val="28"/>
          <w:szCs w:val="28"/>
          <w:lang w:val="ru-RU"/>
        </w:rPr>
        <w:t xml:space="preserve">окументация требует доработки по </w:t>
      </w:r>
      <w:r w:rsidR="00000000">
        <w:rPr>
          <w:sz w:val="28"/>
          <w:szCs w:val="28"/>
          <w:lang w:val="ru-RU"/>
        </w:rPr>
        <w:t xml:space="preserve">некоторым </w:t>
      </w:r>
      <w:r w:rsidR="00000000" w:rsidRPr="00223EAD">
        <w:rPr>
          <w:sz w:val="28"/>
          <w:szCs w:val="28"/>
          <w:lang w:val="ru-RU"/>
        </w:rPr>
        <w:t>направлений, которые в первую очередь влияют на её полноту и практическую применимость.</w:t>
      </w:r>
    </w:p>
    <w:p w14:paraId="7F909E75" w14:textId="77777777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В первую очередь </w:t>
      </w:r>
      <w:r>
        <w:rPr>
          <w:sz w:val="28"/>
          <w:szCs w:val="28"/>
          <w:lang w:val="ru-RU"/>
        </w:rPr>
        <w:t>проработать</w:t>
      </w:r>
      <w:r w:rsidRPr="00223EAD">
        <w:rPr>
          <w:sz w:val="28"/>
          <w:szCs w:val="28"/>
          <w:lang w:val="ru-RU"/>
        </w:rPr>
        <w:t xml:space="preserve"> нефункциональных требований. В документах следует явно указать измеримые показатели производительности: допустимое время отклика, ожидаемую нагрузку</w:t>
      </w:r>
      <w:r>
        <w:rPr>
          <w:sz w:val="28"/>
          <w:szCs w:val="28"/>
          <w:lang w:val="ru-RU"/>
        </w:rPr>
        <w:t xml:space="preserve"> и </w:t>
      </w:r>
      <w:r w:rsidRPr="00223EAD">
        <w:rPr>
          <w:sz w:val="28"/>
          <w:szCs w:val="28"/>
          <w:lang w:val="ru-RU"/>
        </w:rPr>
        <w:t>предельное число запросов.</w:t>
      </w:r>
    </w:p>
    <w:p w14:paraId="6A1BDAA0" w14:textId="2BE40A3B" w:rsidR="00FD0127" w:rsidRPr="00223EAD" w:rsidRDefault="00000000">
      <w:pPr>
        <w:pStyle w:val="aff2"/>
        <w:spacing w:beforeAutospacing="0" w:afterAutospacing="0" w:line="360" w:lineRule="auto"/>
        <w:ind w:firstLine="697"/>
        <w:jc w:val="both"/>
        <w:rPr>
          <w:sz w:val="28"/>
          <w:szCs w:val="28"/>
          <w:lang w:val="ru-RU"/>
        </w:rPr>
      </w:pPr>
      <w:r w:rsidRPr="00223EAD">
        <w:rPr>
          <w:sz w:val="28"/>
          <w:szCs w:val="28"/>
          <w:lang w:val="ru-RU"/>
        </w:rPr>
        <w:t xml:space="preserve">Вторым приоритетным направлением является </w:t>
      </w:r>
      <w:r w:rsidR="006A5CEF">
        <w:rPr>
          <w:sz w:val="28"/>
          <w:szCs w:val="28"/>
          <w:lang w:val="ru-RU"/>
        </w:rPr>
        <w:t xml:space="preserve">более полная </w:t>
      </w:r>
      <w:r w:rsidRPr="00223EAD">
        <w:rPr>
          <w:sz w:val="28"/>
          <w:szCs w:val="28"/>
          <w:lang w:val="ru-RU"/>
        </w:rPr>
        <w:t xml:space="preserve">детализация </w:t>
      </w:r>
      <w:r w:rsidR="006A5CEF">
        <w:rPr>
          <w:sz w:val="28"/>
          <w:szCs w:val="28"/>
          <w:lang w:val="ru-RU"/>
        </w:rPr>
        <w:t>схем и логики работы системы</w:t>
      </w:r>
      <w:r w:rsidRPr="00223EAD">
        <w:rPr>
          <w:sz w:val="28"/>
          <w:szCs w:val="28"/>
          <w:lang w:val="ru-RU"/>
        </w:rPr>
        <w:t xml:space="preserve">. Необходимо более подробно описать поведение системы </w:t>
      </w:r>
      <w:r w:rsidR="006A5CEF">
        <w:rPr>
          <w:sz w:val="28"/>
          <w:szCs w:val="28"/>
          <w:lang w:val="ru-RU"/>
        </w:rPr>
        <w:t>при работе пользователей</w:t>
      </w:r>
      <w:r w:rsidRPr="00223EAD">
        <w:rPr>
          <w:sz w:val="28"/>
          <w:szCs w:val="28"/>
          <w:lang w:val="ru-RU"/>
        </w:rPr>
        <w:t>, правила обработки ошибок, сценарии восстановления и действия при недоступности отдельных компонентов.</w:t>
      </w:r>
    </w:p>
    <w:p w14:paraId="70C7C0AF" w14:textId="77777777" w:rsidR="00FD0127" w:rsidRPr="001232CD" w:rsidRDefault="00000000">
      <w:pPr>
        <w:numPr>
          <w:ilvl w:val="1"/>
          <w:numId w:val="11"/>
        </w:numPr>
        <w:tabs>
          <w:tab w:val="clear" w:pos="0"/>
          <w:tab w:val="left" w:pos="1120"/>
        </w:tabs>
        <w:spacing w:before="480" w:after="480"/>
        <w:outlineLvl w:val="1"/>
        <w:rPr>
          <w:bCs/>
          <w:iCs/>
          <w:lang w:val="ru-RU"/>
        </w:rPr>
      </w:pPr>
      <w:bookmarkStart w:id="14" w:name="_Toc2109949016"/>
      <w:r w:rsidRPr="001232CD">
        <w:rPr>
          <w:bCs/>
          <w:iCs/>
          <w:lang w:val="ru-RU"/>
        </w:rPr>
        <w:lastRenderedPageBreak/>
        <w:t>Рекомендации по доработке каждого документа</w:t>
      </w:r>
      <w:bookmarkEnd w:id="14"/>
    </w:p>
    <w:p w14:paraId="3A37DCDB" w14:textId="562CB1E0" w:rsidR="00FD0127" w:rsidRDefault="00000000">
      <w:pPr>
        <w:tabs>
          <w:tab w:val="left" w:pos="1120"/>
        </w:tabs>
        <w:spacing w:before="480" w:after="480"/>
        <w:ind w:left="9" w:firstLine="700"/>
        <w:outlineLvl w:val="1"/>
        <w:rPr>
          <w:bCs/>
          <w:iCs/>
          <w:lang w:val="ru-RU"/>
        </w:rPr>
      </w:pPr>
      <w:r>
        <w:rPr>
          <w:bCs/>
          <w:iCs/>
          <w:lang w:val="ru-RU"/>
        </w:rPr>
        <w:t xml:space="preserve">Рекомендации по доработке каждого документа представлены в виде таблицы с дефектом и рекомендацией по его доработке в </w:t>
      </w:r>
      <w:r w:rsidR="00FD0127" w:rsidRPr="001232CD">
        <w:rPr>
          <w:bCs/>
          <w:iCs/>
          <w:lang w:val="ru-RU"/>
        </w:rPr>
        <w:t>Приложении А.4</w:t>
      </w:r>
    </w:p>
    <w:p w14:paraId="0C208AF7" w14:textId="77777777" w:rsidR="00FD0127" w:rsidRPr="00223EAD" w:rsidRDefault="00000000">
      <w:pPr>
        <w:rPr>
          <w:lang w:val="ru-RU"/>
        </w:rPr>
      </w:pPr>
      <w:r>
        <w:rPr>
          <w:lang w:val="ru-RU"/>
        </w:rPr>
        <w:br w:type="page"/>
      </w:r>
    </w:p>
    <w:p w14:paraId="577FCB32" w14:textId="77777777" w:rsidR="00FD0127" w:rsidRDefault="00000000">
      <w:pPr>
        <w:tabs>
          <w:tab w:val="left" w:pos="980"/>
        </w:tabs>
        <w:ind w:firstLine="0"/>
        <w:jc w:val="center"/>
        <w:outlineLvl w:val="0"/>
        <w:rPr>
          <w:lang w:val="ru-RU"/>
        </w:rPr>
      </w:pPr>
      <w:bookmarkStart w:id="15" w:name="_Toc515649001"/>
      <w:r>
        <w:rPr>
          <w:lang w:val="ru-RU"/>
        </w:rPr>
        <w:lastRenderedPageBreak/>
        <w:t>Приложение А</w:t>
      </w:r>
      <w:bookmarkEnd w:id="15"/>
    </w:p>
    <w:p w14:paraId="5CA3101C" w14:textId="77777777" w:rsidR="00FD0127" w:rsidRDefault="00000000">
      <w:pPr>
        <w:tabs>
          <w:tab w:val="left" w:pos="980"/>
        </w:tabs>
        <w:spacing w:after="480"/>
        <w:ind w:firstLine="0"/>
        <w:jc w:val="center"/>
        <w:rPr>
          <w:lang w:val="ru-RU"/>
        </w:rPr>
      </w:pPr>
      <w:r>
        <w:rPr>
          <w:lang w:val="ru-RU"/>
        </w:rPr>
        <w:t>(обязательности)</w:t>
      </w:r>
    </w:p>
    <w:p w14:paraId="76ADDEEE" w14:textId="77777777" w:rsidR="00FD0127" w:rsidRDefault="00000000">
      <w:pPr>
        <w:tabs>
          <w:tab w:val="left" w:pos="980"/>
        </w:tabs>
        <w:ind w:firstLine="0"/>
        <w:rPr>
          <w:lang w:val="ru-RU"/>
        </w:rPr>
      </w:pPr>
      <w:bookmarkStart w:id="16" w:name="чеклист"/>
      <w:bookmarkStart w:id="17" w:name="А1"/>
      <w:r>
        <w:rPr>
          <w:lang w:val="ru-RU"/>
        </w:rPr>
        <w:t>Таблица А.1 — Развёрнутый чек-лист оценки документации</w:t>
      </w:r>
      <w:bookmarkEnd w:id="16"/>
    </w:p>
    <w:tbl>
      <w:tblPr>
        <w:tblStyle w:val="affd"/>
        <w:tblW w:w="4996" w:type="pct"/>
        <w:tblLook w:val="04A0" w:firstRow="1" w:lastRow="0" w:firstColumn="1" w:lastColumn="0" w:noHBand="0" w:noVBand="1"/>
      </w:tblPr>
      <w:tblGrid>
        <w:gridCol w:w="1331"/>
        <w:gridCol w:w="2181"/>
        <w:gridCol w:w="1375"/>
        <w:gridCol w:w="3812"/>
        <w:gridCol w:w="864"/>
      </w:tblGrid>
      <w:tr w:rsidR="00FD0127" w14:paraId="7DEBF1CC" w14:textId="77777777">
        <w:tc>
          <w:tcPr>
            <w:tcW w:w="695" w:type="pct"/>
          </w:tcPr>
          <w:bookmarkEnd w:id="17"/>
          <w:p w14:paraId="074E4BB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140" w:type="pct"/>
          </w:tcPr>
          <w:p w14:paraId="61BBA40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Показатель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качества</w:t>
            </w:r>
            <w:proofErr w:type="spellEnd"/>
          </w:p>
        </w:tc>
        <w:tc>
          <w:tcPr>
            <w:tcW w:w="719" w:type="pct"/>
          </w:tcPr>
          <w:p w14:paraId="7690F76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критерия</w:t>
            </w:r>
            <w:proofErr w:type="spellEnd"/>
          </w:p>
        </w:tc>
        <w:tc>
          <w:tcPr>
            <w:tcW w:w="1993" w:type="pct"/>
          </w:tcPr>
          <w:p w14:paraId="32715B6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Критерий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451" w:type="pct"/>
          </w:tcPr>
          <w:p w14:paraId="41CD596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Баллы</w:t>
            </w:r>
            <w:proofErr w:type="spellEnd"/>
          </w:p>
        </w:tc>
      </w:tr>
      <w:tr w:rsidR="00FD0127" w14:paraId="52B6E047" w14:textId="77777777">
        <w:tc>
          <w:tcPr>
            <w:tcW w:w="695" w:type="pct"/>
            <w:vMerge w:val="restart"/>
          </w:tcPr>
          <w:p w14:paraId="5FA82B7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1</w:t>
            </w:r>
          </w:p>
        </w:tc>
        <w:tc>
          <w:tcPr>
            <w:tcW w:w="1140" w:type="pct"/>
            <w:vMerge w:val="restart"/>
          </w:tcPr>
          <w:p w14:paraId="5197BCD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Функциональность</w:t>
            </w:r>
            <w:proofErr w:type="spellEnd"/>
          </w:p>
        </w:tc>
        <w:tc>
          <w:tcPr>
            <w:tcW w:w="719" w:type="pct"/>
          </w:tcPr>
          <w:p w14:paraId="453514D8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1.1</w:t>
            </w:r>
          </w:p>
        </w:tc>
        <w:tc>
          <w:tcPr>
            <w:tcW w:w="1993" w:type="pct"/>
          </w:tcPr>
          <w:p w14:paraId="206D82E7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Все ключевые функции системы перечислены</w:t>
            </w:r>
          </w:p>
        </w:tc>
        <w:tc>
          <w:tcPr>
            <w:tcW w:w="451" w:type="pct"/>
          </w:tcPr>
          <w:p w14:paraId="2443A8F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5C2E9851" w14:textId="77777777">
        <w:tc>
          <w:tcPr>
            <w:tcW w:w="695" w:type="pct"/>
            <w:vMerge/>
          </w:tcPr>
          <w:p w14:paraId="4CC6F2F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07649CAB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39DB0DE9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1.2</w:t>
            </w:r>
          </w:p>
        </w:tc>
        <w:tc>
          <w:tcPr>
            <w:tcW w:w="1993" w:type="pct"/>
          </w:tcPr>
          <w:p w14:paraId="23B1698E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Для каждой функции указано назначение</w:t>
            </w:r>
          </w:p>
        </w:tc>
        <w:tc>
          <w:tcPr>
            <w:tcW w:w="451" w:type="pct"/>
          </w:tcPr>
          <w:p w14:paraId="682B321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349185B2" w14:textId="77777777">
        <w:tc>
          <w:tcPr>
            <w:tcW w:w="695" w:type="pct"/>
            <w:vMerge/>
          </w:tcPr>
          <w:p w14:paraId="0296391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818DCC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4CDAABB1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1.3</w:t>
            </w:r>
          </w:p>
        </w:tc>
        <w:tc>
          <w:tcPr>
            <w:tcW w:w="1993" w:type="pct"/>
          </w:tcPr>
          <w:p w14:paraId="7BF97745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Для каждой функции указан ожидаемый результат</w:t>
            </w:r>
          </w:p>
        </w:tc>
        <w:tc>
          <w:tcPr>
            <w:tcW w:w="451" w:type="pct"/>
          </w:tcPr>
          <w:p w14:paraId="2C61875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75B89972" w14:textId="77777777">
        <w:tc>
          <w:tcPr>
            <w:tcW w:w="695" w:type="pct"/>
            <w:vMerge/>
          </w:tcPr>
          <w:p w14:paraId="4DC2D1E2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5FAAB3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3C87F85C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1.4</w:t>
            </w:r>
          </w:p>
        </w:tc>
        <w:tc>
          <w:tcPr>
            <w:tcW w:w="1993" w:type="pct"/>
          </w:tcPr>
          <w:p w14:paraId="474FB9E9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пользовательские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сценарии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работы</w:t>
            </w:r>
            <w:proofErr w:type="spellEnd"/>
          </w:p>
        </w:tc>
        <w:tc>
          <w:tcPr>
            <w:tcW w:w="451" w:type="pct"/>
          </w:tcPr>
          <w:p w14:paraId="589C0D5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B3497F1" w14:textId="77777777">
        <w:tc>
          <w:tcPr>
            <w:tcW w:w="695" w:type="pct"/>
            <w:vMerge/>
          </w:tcPr>
          <w:p w14:paraId="45E39842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75500E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23109176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1.5</w:t>
            </w:r>
          </w:p>
        </w:tc>
        <w:tc>
          <w:tcPr>
            <w:tcW w:w="1993" w:type="pct"/>
          </w:tcPr>
          <w:p w14:paraId="4DA912CA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административные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сценарии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работы</w:t>
            </w:r>
            <w:proofErr w:type="spellEnd"/>
          </w:p>
        </w:tc>
        <w:tc>
          <w:tcPr>
            <w:tcW w:w="451" w:type="pct"/>
          </w:tcPr>
          <w:p w14:paraId="6A42AEB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898F578" w14:textId="77777777">
        <w:tc>
          <w:tcPr>
            <w:tcW w:w="695" w:type="pct"/>
            <w:vMerge/>
          </w:tcPr>
          <w:p w14:paraId="4BB5B1A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146CF08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3253CF2C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1.6</w:t>
            </w:r>
          </w:p>
        </w:tc>
        <w:tc>
          <w:tcPr>
            <w:tcW w:w="1993" w:type="pct"/>
          </w:tcPr>
          <w:p w14:paraId="543F8EF2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Функции ТЗ согласованы со Спецификацией</w:t>
            </w:r>
          </w:p>
        </w:tc>
        <w:tc>
          <w:tcPr>
            <w:tcW w:w="451" w:type="pct"/>
          </w:tcPr>
          <w:p w14:paraId="255BAA1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2D885829" w14:textId="77777777">
        <w:tc>
          <w:tcPr>
            <w:tcW w:w="695" w:type="pct"/>
            <w:vMerge w:val="restart"/>
          </w:tcPr>
          <w:p w14:paraId="2F0DD08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2</w:t>
            </w:r>
          </w:p>
        </w:tc>
        <w:tc>
          <w:tcPr>
            <w:tcW w:w="1140" w:type="pct"/>
            <w:vMerge w:val="restart"/>
          </w:tcPr>
          <w:p w14:paraId="40051C3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Надёжность</w:t>
            </w:r>
            <w:proofErr w:type="spellEnd"/>
          </w:p>
        </w:tc>
        <w:tc>
          <w:tcPr>
            <w:tcW w:w="719" w:type="pct"/>
          </w:tcPr>
          <w:p w14:paraId="1F182FAB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2.1</w:t>
            </w:r>
          </w:p>
        </w:tc>
        <w:tc>
          <w:tcPr>
            <w:tcW w:w="1993" w:type="pct"/>
          </w:tcPr>
          <w:p w14:paraId="7DE963BF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Описано поведение системы при сбоях</w:t>
            </w:r>
          </w:p>
        </w:tc>
        <w:tc>
          <w:tcPr>
            <w:tcW w:w="451" w:type="pct"/>
          </w:tcPr>
          <w:p w14:paraId="7DA4922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932893C" w14:textId="77777777">
        <w:tc>
          <w:tcPr>
            <w:tcW w:w="695" w:type="pct"/>
            <w:vMerge/>
          </w:tcPr>
          <w:p w14:paraId="62AADCF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FEB887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19DEC819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2.2</w:t>
            </w:r>
          </w:p>
        </w:tc>
        <w:tc>
          <w:tcPr>
            <w:tcW w:w="1993" w:type="pct"/>
          </w:tcPr>
          <w:p w14:paraId="12AF2786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механизмы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обработки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ошибок</w:t>
            </w:r>
            <w:proofErr w:type="spellEnd"/>
          </w:p>
        </w:tc>
        <w:tc>
          <w:tcPr>
            <w:tcW w:w="451" w:type="pct"/>
          </w:tcPr>
          <w:p w14:paraId="648BFB3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70116B61" w14:textId="77777777">
        <w:tc>
          <w:tcPr>
            <w:tcW w:w="695" w:type="pct"/>
            <w:vMerge/>
          </w:tcPr>
          <w:p w14:paraId="52C7AB79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10A114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0A45C636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2.3</w:t>
            </w:r>
          </w:p>
        </w:tc>
        <w:tc>
          <w:tcPr>
            <w:tcW w:w="1993" w:type="pct"/>
          </w:tcPr>
          <w:p w14:paraId="31D1AAEF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резервный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сценарий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работы</w:t>
            </w:r>
            <w:proofErr w:type="spellEnd"/>
          </w:p>
        </w:tc>
        <w:tc>
          <w:tcPr>
            <w:tcW w:w="451" w:type="pct"/>
          </w:tcPr>
          <w:p w14:paraId="539757D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02827BF9" w14:textId="77777777">
        <w:tc>
          <w:tcPr>
            <w:tcW w:w="695" w:type="pct"/>
            <w:vMerge/>
          </w:tcPr>
          <w:p w14:paraId="675162BE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384612A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73456AC6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2.4</w:t>
            </w:r>
          </w:p>
        </w:tc>
        <w:tc>
          <w:tcPr>
            <w:tcW w:w="1993" w:type="pct"/>
          </w:tcPr>
          <w:p w14:paraId="491E284A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Описан сценарий при отсутствии подходящей политики</w:t>
            </w:r>
          </w:p>
        </w:tc>
        <w:tc>
          <w:tcPr>
            <w:tcW w:w="451" w:type="pct"/>
          </w:tcPr>
          <w:p w14:paraId="24FC6A3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5C0A4EBF" w14:textId="77777777">
        <w:tc>
          <w:tcPr>
            <w:tcW w:w="695" w:type="pct"/>
            <w:vMerge/>
          </w:tcPr>
          <w:p w14:paraId="62DAAC56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7A1257E0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2CC22E27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2.5</w:t>
            </w:r>
          </w:p>
        </w:tc>
        <w:tc>
          <w:tcPr>
            <w:tcW w:w="1993" w:type="pct"/>
          </w:tcPr>
          <w:p w14:paraId="307158B9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Указаны требования к журналированию ошибок</w:t>
            </w:r>
          </w:p>
        </w:tc>
        <w:tc>
          <w:tcPr>
            <w:tcW w:w="451" w:type="pct"/>
          </w:tcPr>
          <w:p w14:paraId="076580C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1C9CA6E" w14:textId="77777777">
        <w:tc>
          <w:tcPr>
            <w:tcW w:w="695" w:type="pct"/>
            <w:vMerge/>
          </w:tcPr>
          <w:p w14:paraId="127BEA4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36D7670E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009965F2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2.6</w:t>
            </w:r>
          </w:p>
        </w:tc>
        <w:tc>
          <w:tcPr>
            <w:tcW w:w="1993" w:type="pct"/>
          </w:tcPr>
          <w:p w14:paraId="17E8B0EF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механизмы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сохранения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работоспособности</w:t>
            </w:r>
            <w:proofErr w:type="spellEnd"/>
          </w:p>
        </w:tc>
        <w:tc>
          <w:tcPr>
            <w:tcW w:w="451" w:type="pct"/>
          </w:tcPr>
          <w:p w14:paraId="54D8874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36B7B96E" w14:textId="77777777">
        <w:tc>
          <w:tcPr>
            <w:tcW w:w="695" w:type="pct"/>
            <w:vMerge w:val="restart"/>
          </w:tcPr>
          <w:p w14:paraId="056798D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3</w:t>
            </w:r>
          </w:p>
        </w:tc>
        <w:tc>
          <w:tcPr>
            <w:tcW w:w="1140" w:type="pct"/>
            <w:vMerge w:val="restart"/>
          </w:tcPr>
          <w:p w14:paraId="725FDA8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Удобство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719" w:type="pct"/>
          </w:tcPr>
          <w:p w14:paraId="625060FC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3.1</w:t>
            </w:r>
          </w:p>
        </w:tc>
        <w:tc>
          <w:tcPr>
            <w:tcW w:w="1993" w:type="pct"/>
          </w:tcPr>
          <w:p w14:paraId="40A596DD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Документ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имеет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логичную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структуру</w:t>
            </w:r>
            <w:proofErr w:type="spellEnd"/>
          </w:p>
        </w:tc>
        <w:tc>
          <w:tcPr>
            <w:tcW w:w="451" w:type="pct"/>
          </w:tcPr>
          <w:p w14:paraId="2B9964AB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04432EE2" w14:textId="77777777">
        <w:tc>
          <w:tcPr>
            <w:tcW w:w="695" w:type="pct"/>
            <w:vMerge/>
          </w:tcPr>
          <w:p w14:paraId="41518B79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70608AFA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42C099D9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3.2</w:t>
            </w:r>
          </w:p>
        </w:tc>
        <w:tc>
          <w:tcPr>
            <w:tcW w:w="1993" w:type="pct"/>
          </w:tcPr>
          <w:p w14:paraId="71DAEB93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Содержание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соответствует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структуре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документа</w:t>
            </w:r>
            <w:proofErr w:type="spellEnd"/>
          </w:p>
        </w:tc>
        <w:tc>
          <w:tcPr>
            <w:tcW w:w="451" w:type="pct"/>
          </w:tcPr>
          <w:p w14:paraId="768C6D1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881F4B9" w14:textId="77777777">
        <w:tc>
          <w:tcPr>
            <w:tcW w:w="695" w:type="pct"/>
            <w:vMerge/>
          </w:tcPr>
          <w:p w14:paraId="206A47E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285449E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44A4ABA4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3.3</w:t>
            </w:r>
          </w:p>
        </w:tc>
        <w:tc>
          <w:tcPr>
            <w:tcW w:w="1993" w:type="pct"/>
          </w:tcPr>
          <w:p w14:paraId="7C59824C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Заголовки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оформлены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последовательно</w:t>
            </w:r>
            <w:proofErr w:type="spellEnd"/>
          </w:p>
        </w:tc>
        <w:tc>
          <w:tcPr>
            <w:tcW w:w="451" w:type="pct"/>
          </w:tcPr>
          <w:p w14:paraId="10E8A80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920ED2B" w14:textId="77777777">
        <w:tc>
          <w:tcPr>
            <w:tcW w:w="695" w:type="pct"/>
            <w:vMerge/>
          </w:tcPr>
          <w:p w14:paraId="3C962630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743D62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307A8FE6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3.4</w:t>
            </w:r>
          </w:p>
        </w:tc>
        <w:tc>
          <w:tcPr>
            <w:tcW w:w="1993" w:type="pct"/>
          </w:tcPr>
          <w:p w14:paraId="68EF3136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Термины объясняются при первом упоминании</w:t>
            </w:r>
          </w:p>
        </w:tc>
        <w:tc>
          <w:tcPr>
            <w:tcW w:w="451" w:type="pct"/>
          </w:tcPr>
          <w:p w14:paraId="3B3FC97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73741391" w14:textId="77777777">
        <w:tc>
          <w:tcPr>
            <w:tcW w:w="695" w:type="pct"/>
            <w:vMerge/>
          </w:tcPr>
          <w:p w14:paraId="1F3745AB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267869B2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747B8A75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3.5</w:t>
            </w:r>
          </w:p>
        </w:tc>
        <w:tc>
          <w:tcPr>
            <w:tcW w:w="1993" w:type="pct"/>
          </w:tcPr>
          <w:p w14:paraId="427B9E91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Формулировки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понятны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целевой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аудитории</w:t>
            </w:r>
            <w:proofErr w:type="spellEnd"/>
          </w:p>
        </w:tc>
        <w:tc>
          <w:tcPr>
            <w:tcW w:w="451" w:type="pct"/>
          </w:tcPr>
          <w:p w14:paraId="1B7F087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0B0D12C" w14:textId="77777777">
        <w:tc>
          <w:tcPr>
            <w:tcW w:w="695" w:type="pct"/>
            <w:vMerge/>
          </w:tcPr>
          <w:p w14:paraId="471FA22D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239D85F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6D294AF7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3.6</w:t>
            </w:r>
          </w:p>
        </w:tc>
        <w:tc>
          <w:tcPr>
            <w:tcW w:w="1993" w:type="pct"/>
          </w:tcPr>
          <w:p w14:paraId="642DD7B2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Таблицы, схемы и рисунки подписаны и пронумерованы</w:t>
            </w:r>
          </w:p>
        </w:tc>
        <w:tc>
          <w:tcPr>
            <w:tcW w:w="451" w:type="pct"/>
          </w:tcPr>
          <w:p w14:paraId="4DB8AC2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01E2712" w14:textId="77777777">
        <w:tc>
          <w:tcPr>
            <w:tcW w:w="695" w:type="pct"/>
            <w:vMerge w:val="restart"/>
          </w:tcPr>
          <w:p w14:paraId="5A5554A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4</w:t>
            </w:r>
          </w:p>
        </w:tc>
        <w:tc>
          <w:tcPr>
            <w:tcW w:w="1140" w:type="pct"/>
            <w:vMerge w:val="restart"/>
          </w:tcPr>
          <w:p w14:paraId="169CA7E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Эффективность</w:t>
            </w:r>
            <w:proofErr w:type="spellEnd"/>
          </w:p>
        </w:tc>
        <w:tc>
          <w:tcPr>
            <w:tcW w:w="719" w:type="pct"/>
          </w:tcPr>
          <w:p w14:paraId="12E2866A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4.1</w:t>
            </w:r>
          </w:p>
        </w:tc>
        <w:tc>
          <w:tcPr>
            <w:tcW w:w="1993" w:type="pct"/>
          </w:tcPr>
          <w:p w14:paraId="174B5226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Описаны основные алгоритмы работы системы</w:t>
            </w:r>
          </w:p>
        </w:tc>
        <w:tc>
          <w:tcPr>
            <w:tcW w:w="451" w:type="pct"/>
          </w:tcPr>
          <w:p w14:paraId="3F9B33C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27353797" w14:textId="77777777">
        <w:tc>
          <w:tcPr>
            <w:tcW w:w="695" w:type="pct"/>
            <w:vMerge/>
          </w:tcPr>
          <w:p w14:paraId="5FCDA5D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F60342B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8BE5A9E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4.2</w:t>
            </w:r>
          </w:p>
        </w:tc>
        <w:tc>
          <w:tcPr>
            <w:tcW w:w="1993" w:type="pct"/>
          </w:tcPr>
          <w:p w14:paraId="19A74920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Логика обработки запросов </w:t>
            </w: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lastRenderedPageBreak/>
              <w:t>описана последовательно</w:t>
            </w:r>
          </w:p>
        </w:tc>
        <w:tc>
          <w:tcPr>
            <w:tcW w:w="451" w:type="pct"/>
          </w:tcPr>
          <w:p w14:paraId="41AD0F6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lastRenderedPageBreak/>
              <w:t>0/1/2</w:t>
            </w:r>
          </w:p>
        </w:tc>
      </w:tr>
      <w:tr w:rsidR="00FD0127" w14:paraId="1EA488EE" w14:textId="77777777">
        <w:tc>
          <w:tcPr>
            <w:tcW w:w="695" w:type="pct"/>
            <w:vMerge/>
          </w:tcPr>
          <w:p w14:paraId="3FA26CC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533EEBA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445A26A5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4.3</w:t>
            </w:r>
          </w:p>
        </w:tc>
        <w:tc>
          <w:tcPr>
            <w:tcW w:w="1993" w:type="pct"/>
          </w:tcPr>
          <w:p w14:paraId="51894FF2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Указаны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требования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к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производительности</w:t>
            </w:r>
            <w:proofErr w:type="spellEnd"/>
          </w:p>
        </w:tc>
        <w:tc>
          <w:tcPr>
            <w:tcW w:w="451" w:type="pct"/>
          </w:tcPr>
          <w:p w14:paraId="1BCCE61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301C5F53" w14:textId="77777777">
        <w:tc>
          <w:tcPr>
            <w:tcW w:w="695" w:type="pct"/>
            <w:vMerge/>
          </w:tcPr>
          <w:p w14:paraId="2925D440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2B4C6129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2C38276E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4.4</w:t>
            </w:r>
          </w:p>
        </w:tc>
        <w:tc>
          <w:tcPr>
            <w:tcW w:w="1993" w:type="pct"/>
          </w:tcPr>
          <w:p w14:paraId="014D7005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Указаны требования ко времени отклика</w:t>
            </w:r>
          </w:p>
        </w:tc>
        <w:tc>
          <w:tcPr>
            <w:tcW w:w="451" w:type="pct"/>
          </w:tcPr>
          <w:p w14:paraId="12CF271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868F0E1" w14:textId="77777777">
        <w:tc>
          <w:tcPr>
            <w:tcW w:w="695" w:type="pct"/>
            <w:vMerge/>
          </w:tcPr>
          <w:p w14:paraId="4B81C5AF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C89BA8E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AC6B200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4.5</w:t>
            </w:r>
          </w:p>
        </w:tc>
        <w:tc>
          <w:tcPr>
            <w:tcW w:w="1993" w:type="pct"/>
          </w:tcPr>
          <w:p w14:paraId="13A790BB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Разделение функций между компонентами описано рационально</w:t>
            </w:r>
          </w:p>
        </w:tc>
        <w:tc>
          <w:tcPr>
            <w:tcW w:w="451" w:type="pct"/>
          </w:tcPr>
          <w:p w14:paraId="1E680A8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5ECE5BBC" w14:textId="77777777">
        <w:trPr>
          <w:trHeight w:val="464"/>
        </w:trPr>
        <w:tc>
          <w:tcPr>
            <w:tcW w:w="695" w:type="pct"/>
            <w:vMerge w:val="restart"/>
          </w:tcPr>
          <w:p w14:paraId="0CEDA9A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5</w:t>
            </w:r>
          </w:p>
        </w:tc>
        <w:tc>
          <w:tcPr>
            <w:tcW w:w="1140" w:type="pct"/>
            <w:vMerge w:val="restart"/>
          </w:tcPr>
          <w:p w14:paraId="149325B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Удобство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сопровождения</w:t>
            </w:r>
            <w:proofErr w:type="spellEnd"/>
          </w:p>
        </w:tc>
        <w:tc>
          <w:tcPr>
            <w:tcW w:w="719" w:type="pct"/>
          </w:tcPr>
          <w:p w14:paraId="6C19DAF4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5.1</w:t>
            </w:r>
          </w:p>
        </w:tc>
        <w:tc>
          <w:tcPr>
            <w:tcW w:w="1993" w:type="pct"/>
          </w:tcPr>
          <w:p w14:paraId="36F1B2CF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Документ оформлен в едином стиле</w:t>
            </w:r>
          </w:p>
        </w:tc>
        <w:tc>
          <w:tcPr>
            <w:tcW w:w="451" w:type="pct"/>
          </w:tcPr>
          <w:p w14:paraId="716585E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AFC2275" w14:textId="77777777">
        <w:trPr>
          <w:trHeight w:val="464"/>
        </w:trPr>
        <w:tc>
          <w:tcPr>
            <w:tcW w:w="695" w:type="pct"/>
            <w:vMerge/>
          </w:tcPr>
          <w:p w14:paraId="2DA22852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0F1904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0E38E05E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5.2</w:t>
            </w:r>
          </w:p>
        </w:tc>
        <w:tc>
          <w:tcPr>
            <w:tcW w:w="1993" w:type="pct"/>
          </w:tcPr>
          <w:p w14:paraId="37043131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Используются единые шаблоны заголовков и таблиц</w:t>
            </w:r>
          </w:p>
        </w:tc>
        <w:tc>
          <w:tcPr>
            <w:tcW w:w="451" w:type="pct"/>
          </w:tcPr>
          <w:p w14:paraId="36E003B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000E9BA2" w14:textId="77777777">
        <w:trPr>
          <w:trHeight w:val="464"/>
        </w:trPr>
        <w:tc>
          <w:tcPr>
            <w:tcW w:w="695" w:type="pct"/>
            <w:vMerge/>
          </w:tcPr>
          <w:p w14:paraId="45C2B034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8EEA29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5E063AE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5.3</w:t>
            </w:r>
          </w:p>
        </w:tc>
        <w:tc>
          <w:tcPr>
            <w:tcW w:w="1993" w:type="pct"/>
          </w:tcPr>
          <w:p w14:paraId="1C5CE879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Документ удобно дополнять и редактировать</w:t>
            </w:r>
          </w:p>
        </w:tc>
        <w:tc>
          <w:tcPr>
            <w:tcW w:w="451" w:type="pct"/>
          </w:tcPr>
          <w:p w14:paraId="334F30C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4568D77" w14:textId="77777777">
        <w:trPr>
          <w:trHeight w:val="464"/>
        </w:trPr>
        <w:tc>
          <w:tcPr>
            <w:tcW w:w="695" w:type="pct"/>
            <w:vMerge/>
          </w:tcPr>
          <w:p w14:paraId="4B7553D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F1D5B1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43C1A28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5.4</w:t>
            </w:r>
          </w:p>
        </w:tc>
        <w:tc>
          <w:tcPr>
            <w:tcW w:w="1993" w:type="pct"/>
          </w:tcPr>
          <w:p w14:paraId="20C44F2B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процессы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сопровождения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системы</w:t>
            </w:r>
            <w:proofErr w:type="spellEnd"/>
          </w:p>
        </w:tc>
        <w:tc>
          <w:tcPr>
            <w:tcW w:w="451" w:type="pct"/>
          </w:tcPr>
          <w:p w14:paraId="261DE7E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B7E253C" w14:textId="77777777">
        <w:trPr>
          <w:trHeight w:val="464"/>
        </w:trPr>
        <w:tc>
          <w:tcPr>
            <w:tcW w:w="695" w:type="pct"/>
            <w:vMerge/>
          </w:tcPr>
          <w:p w14:paraId="677DF46E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61716DF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1ED54CF8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5.5</w:t>
            </w:r>
          </w:p>
        </w:tc>
        <w:tc>
          <w:tcPr>
            <w:tcW w:w="1993" w:type="pct"/>
          </w:tcPr>
          <w:p w14:paraId="77F68568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Указана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версия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документа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/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продукта</w:t>
            </w:r>
            <w:proofErr w:type="spellEnd"/>
          </w:p>
        </w:tc>
        <w:tc>
          <w:tcPr>
            <w:tcW w:w="451" w:type="pct"/>
          </w:tcPr>
          <w:p w14:paraId="4768D34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51B83D4D" w14:textId="77777777">
        <w:trPr>
          <w:trHeight w:val="464"/>
        </w:trPr>
        <w:tc>
          <w:tcPr>
            <w:tcW w:w="695" w:type="pct"/>
            <w:vMerge w:val="restart"/>
          </w:tcPr>
          <w:p w14:paraId="51672B7D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6</w:t>
            </w:r>
          </w:p>
        </w:tc>
        <w:tc>
          <w:tcPr>
            <w:tcW w:w="1140" w:type="pct"/>
            <w:vMerge w:val="restart"/>
          </w:tcPr>
          <w:p w14:paraId="7DFC393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Портативность</w:t>
            </w:r>
            <w:proofErr w:type="spellEnd"/>
          </w:p>
        </w:tc>
        <w:tc>
          <w:tcPr>
            <w:tcW w:w="719" w:type="pct"/>
          </w:tcPr>
          <w:p w14:paraId="502B0463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6.1</w:t>
            </w:r>
          </w:p>
        </w:tc>
        <w:tc>
          <w:tcPr>
            <w:tcW w:w="1993" w:type="pct"/>
          </w:tcPr>
          <w:p w14:paraId="1D541FE9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Документ корректно читается в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DOCX</w:t>
            </w:r>
          </w:p>
        </w:tc>
        <w:tc>
          <w:tcPr>
            <w:tcW w:w="451" w:type="pct"/>
          </w:tcPr>
          <w:p w14:paraId="3F58EE3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FEA6B7E" w14:textId="77777777">
        <w:trPr>
          <w:trHeight w:val="464"/>
        </w:trPr>
        <w:tc>
          <w:tcPr>
            <w:tcW w:w="695" w:type="pct"/>
            <w:vMerge/>
          </w:tcPr>
          <w:p w14:paraId="2414941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481ACB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3DCACB95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6.2</w:t>
            </w:r>
          </w:p>
        </w:tc>
        <w:tc>
          <w:tcPr>
            <w:tcW w:w="1993" w:type="pct"/>
          </w:tcPr>
          <w:p w14:paraId="27F0DF55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Документ корректно экспортируется в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PDF</w:t>
            </w:r>
          </w:p>
        </w:tc>
        <w:tc>
          <w:tcPr>
            <w:tcW w:w="451" w:type="pct"/>
          </w:tcPr>
          <w:p w14:paraId="5EB48F4D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FF9FD63" w14:textId="77777777">
        <w:trPr>
          <w:trHeight w:val="464"/>
        </w:trPr>
        <w:tc>
          <w:tcPr>
            <w:tcW w:w="695" w:type="pct"/>
            <w:vMerge/>
          </w:tcPr>
          <w:p w14:paraId="6F2A978A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0047002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549E5B3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6.3</w:t>
            </w:r>
          </w:p>
        </w:tc>
        <w:tc>
          <w:tcPr>
            <w:tcW w:w="1993" w:type="pct"/>
          </w:tcPr>
          <w:p w14:paraId="0EFDF03A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Документ не зависит от специфичного ПО</w:t>
            </w:r>
          </w:p>
        </w:tc>
        <w:tc>
          <w:tcPr>
            <w:tcW w:w="451" w:type="pct"/>
          </w:tcPr>
          <w:p w14:paraId="3EF59FA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A9D60E0" w14:textId="77777777">
        <w:trPr>
          <w:trHeight w:val="464"/>
        </w:trPr>
        <w:tc>
          <w:tcPr>
            <w:tcW w:w="695" w:type="pct"/>
            <w:vMerge/>
          </w:tcPr>
          <w:p w14:paraId="647AC29D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488E06B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22164B7B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6.4</w:t>
            </w:r>
          </w:p>
        </w:tc>
        <w:tc>
          <w:tcPr>
            <w:tcW w:w="1993" w:type="pct"/>
          </w:tcPr>
          <w:p w14:paraId="4C5A62A8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Используются стандартные форматы обмена данными</w:t>
            </w:r>
          </w:p>
        </w:tc>
        <w:tc>
          <w:tcPr>
            <w:tcW w:w="451" w:type="pct"/>
          </w:tcPr>
          <w:p w14:paraId="4287B0FB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5A5F6B2A" w14:textId="77777777">
        <w:trPr>
          <w:trHeight w:val="464"/>
        </w:trPr>
        <w:tc>
          <w:tcPr>
            <w:tcW w:w="695" w:type="pct"/>
            <w:vMerge/>
          </w:tcPr>
          <w:p w14:paraId="329A6D75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965F38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073D3E18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6.5</w:t>
            </w:r>
          </w:p>
        </w:tc>
        <w:tc>
          <w:tcPr>
            <w:tcW w:w="1993" w:type="pct"/>
          </w:tcPr>
          <w:p w14:paraId="5383D856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Кодировка и язык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в </w:t>
            </w: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документ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е</w:t>
            </w: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соответствуют</w:t>
            </w:r>
          </w:p>
        </w:tc>
        <w:tc>
          <w:tcPr>
            <w:tcW w:w="451" w:type="pct"/>
          </w:tcPr>
          <w:p w14:paraId="040F4F3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C6FC14B" w14:textId="77777777">
        <w:trPr>
          <w:trHeight w:val="464"/>
        </w:trPr>
        <w:tc>
          <w:tcPr>
            <w:tcW w:w="695" w:type="pct"/>
            <w:vMerge w:val="restart"/>
          </w:tcPr>
          <w:p w14:paraId="199F173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7</w:t>
            </w:r>
          </w:p>
        </w:tc>
        <w:tc>
          <w:tcPr>
            <w:tcW w:w="1140" w:type="pct"/>
            <w:vMerge w:val="restart"/>
          </w:tcPr>
          <w:p w14:paraId="074A03C8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Совместимость</w:t>
            </w:r>
            <w:proofErr w:type="spellEnd"/>
          </w:p>
        </w:tc>
        <w:tc>
          <w:tcPr>
            <w:tcW w:w="719" w:type="pct"/>
          </w:tcPr>
          <w:p w14:paraId="3D7FB39F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7.1</w:t>
            </w:r>
          </w:p>
        </w:tc>
        <w:tc>
          <w:tcPr>
            <w:tcW w:w="1993" w:type="pct"/>
          </w:tcPr>
          <w:p w14:paraId="671ABBCB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Указаны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поддерживаемые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ОС</w:t>
            </w:r>
          </w:p>
        </w:tc>
        <w:tc>
          <w:tcPr>
            <w:tcW w:w="451" w:type="pct"/>
          </w:tcPr>
          <w:p w14:paraId="07A33D3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09B55BD" w14:textId="77777777">
        <w:trPr>
          <w:trHeight w:val="464"/>
        </w:trPr>
        <w:tc>
          <w:tcPr>
            <w:tcW w:w="695" w:type="pct"/>
            <w:vMerge/>
          </w:tcPr>
          <w:p w14:paraId="06572614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85C79D9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6EBB5697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7.2</w:t>
            </w:r>
          </w:p>
        </w:tc>
        <w:tc>
          <w:tcPr>
            <w:tcW w:w="1993" w:type="pct"/>
          </w:tcPr>
          <w:p w14:paraId="23F5DA1D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Указаны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поддерживаемые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браузеры</w:t>
            </w:r>
            <w:proofErr w:type="spellEnd"/>
          </w:p>
        </w:tc>
        <w:tc>
          <w:tcPr>
            <w:tcW w:w="451" w:type="pct"/>
          </w:tcPr>
          <w:p w14:paraId="29BD5CB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034231F" w14:textId="77777777">
        <w:trPr>
          <w:trHeight w:val="464"/>
        </w:trPr>
        <w:tc>
          <w:tcPr>
            <w:tcW w:w="695" w:type="pct"/>
            <w:vMerge/>
          </w:tcPr>
          <w:p w14:paraId="42350B6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08033CC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7F40116F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7.3</w:t>
            </w:r>
          </w:p>
        </w:tc>
        <w:tc>
          <w:tcPr>
            <w:tcW w:w="1993" w:type="pct"/>
          </w:tcPr>
          <w:p w14:paraId="57E9B96C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Указаны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требования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к PostgreSQL</w:t>
            </w:r>
          </w:p>
        </w:tc>
        <w:tc>
          <w:tcPr>
            <w:tcW w:w="451" w:type="pct"/>
          </w:tcPr>
          <w:p w14:paraId="3C7B45D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B1261F7" w14:textId="77777777">
        <w:trPr>
          <w:trHeight w:val="464"/>
        </w:trPr>
        <w:tc>
          <w:tcPr>
            <w:tcW w:w="695" w:type="pct"/>
            <w:vMerge/>
          </w:tcPr>
          <w:p w14:paraId="4B34556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31BDDF0F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C231F95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7.4</w:t>
            </w:r>
          </w:p>
        </w:tc>
        <w:tc>
          <w:tcPr>
            <w:tcW w:w="1993" w:type="pct"/>
          </w:tcPr>
          <w:p w14:paraId="4A7F8EDD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Указаны требования к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Docker</w:t>
            </w: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/ контейнерам</w:t>
            </w:r>
          </w:p>
        </w:tc>
        <w:tc>
          <w:tcPr>
            <w:tcW w:w="451" w:type="pct"/>
          </w:tcPr>
          <w:p w14:paraId="1A98982B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1D251119" w14:textId="77777777">
        <w:trPr>
          <w:trHeight w:val="464"/>
        </w:trPr>
        <w:tc>
          <w:tcPr>
            <w:tcW w:w="695" w:type="pct"/>
            <w:vMerge/>
          </w:tcPr>
          <w:p w14:paraId="3B453159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882FD7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0442D225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7.5</w:t>
            </w:r>
          </w:p>
        </w:tc>
        <w:tc>
          <w:tcPr>
            <w:tcW w:w="1993" w:type="pct"/>
          </w:tcPr>
          <w:p w14:paraId="128477FD" w14:textId="7611CBCB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Описана интеграция с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Linux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</w:t>
            </w: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/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</w:t>
            </w:r>
            <w:r w:rsid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Windows</w:t>
            </w:r>
          </w:p>
        </w:tc>
        <w:tc>
          <w:tcPr>
            <w:tcW w:w="451" w:type="pct"/>
          </w:tcPr>
          <w:p w14:paraId="7EFBCE4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3C018CE4" w14:textId="77777777">
        <w:trPr>
          <w:trHeight w:val="464"/>
        </w:trPr>
        <w:tc>
          <w:tcPr>
            <w:tcW w:w="695" w:type="pct"/>
            <w:vMerge/>
          </w:tcPr>
          <w:p w14:paraId="320DB27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283620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1554A39A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7.6</w:t>
            </w:r>
          </w:p>
        </w:tc>
        <w:tc>
          <w:tcPr>
            <w:tcW w:w="1993" w:type="pct"/>
          </w:tcPr>
          <w:p w14:paraId="6B15047D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совместимость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внешних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компонентов</w:t>
            </w:r>
            <w:proofErr w:type="spellEnd"/>
          </w:p>
        </w:tc>
        <w:tc>
          <w:tcPr>
            <w:tcW w:w="451" w:type="pct"/>
          </w:tcPr>
          <w:p w14:paraId="205A1C6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34EF5C20" w14:textId="77777777">
        <w:trPr>
          <w:trHeight w:val="464"/>
        </w:trPr>
        <w:tc>
          <w:tcPr>
            <w:tcW w:w="695" w:type="pct"/>
            <w:vMerge w:val="restart"/>
          </w:tcPr>
          <w:p w14:paraId="2286D40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8</w:t>
            </w:r>
          </w:p>
        </w:tc>
        <w:tc>
          <w:tcPr>
            <w:tcW w:w="1140" w:type="pct"/>
            <w:vMerge w:val="restart"/>
          </w:tcPr>
          <w:p w14:paraId="298007A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Защищенность</w:t>
            </w:r>
          </w:p>
        </w:tc>
        <w:tc>
          <w:tcPr>
            <w:tcW w:w="719" w:type="pct"/>
          </w:tcPr>
          <w:p w14:paraId="2FB24A9D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8.1</w:t>
            </w:r>
          </w:p>
        </w:tc>
        <w:tc>
          <w:tcPr>
            <w:tcW w:w="1993" w:type="pct"/>
          </w:tcPr>
          <w:p w14:paraId="65E544AC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механизмы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аутентификации</w:t>
            </w:r>
            <w:proofErr w:type="spellEnd"/>
          </w:p>
        </w:tc>
        <w:tc>
          <w:tcPr>
            <w:tcW w:w="451" w:type="pct"/>
          </w:tcPr>
          <w:p w14:paraId="278859F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78C9323A" w14:textId="77777777">
        <w:trPr>
          <w:trHeight w:val="464"/>
        </w:trPr>
        <w:tc>
          <w:tcPr>
            <w:tcW w:w="695" w:type="pct"/>
            <w:vMerge/>
          </w:tcPr>
          <w:p w14:paraId="5DAE0ED7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797C386D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2D8DA423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8.2</w:t>
            </w:r>
          </w:p>
        </w:tc>
        <w:tc>
          <w:tcPr>
            <w:tcW w:w="1993" w:type="pct"/>
          </w:tcPr>
          <w:p w14:paraId="2DDE93FB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механизмы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авторизации</w:t>
            </w:r>
            <w:proofErr w:type="spellEnd"/>
          </w:p>
        </w:tc>
        <w:tc>
          <w:tcPr>
            <w:tcW w:w="451" w:type="pct"/>
          </w:tcPr>
          <w:p w14:paraId="4EDFBFAD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21078BEA" w14:textId="77777777">
        <w:trPr>
          <w:trHeight w:val="464"/>
        </w:trPr>
        <w:tc>
          <w:tcPr>
            <w:tcW w:w="695" w:type="pct"/>
            <w:vMerge/>
          </w:tcPr>
          <w:p w14:paraId="5998C7DD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55385F99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6EB84327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8.3</w:t>
            </w:r>
          </w:p>
        </w:tc>
        <w:tc>
          <w:tcPr>
            <w:tcW w:w="1993" w:type="pct"/>
          </w:tcPr>
          <w:p w14:paraId="2DF50F74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Описано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разграничение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прав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доступа</w:t>
            </w:r>
            <w:proofErr w:type="spellEnd"/>
          </w:p>
        </w:tc>
        <w:tc>
          <w:tcPr>
            <w:tcW w:w="451" w:type="pct"/>
          </w:tcPr>
          <w:p w14:paraId="2D5E985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EB5FE37" w14:textId="77777777">
        <w:trPr>
          <w:trHeight w:val="464"/>
        </w:trPr>
        <w:tc>
          <w:tcPr>
            <w:tcW w:w="695" w:type="pct"/>
            <w:vMerge/>
          </w:tcPr>
          <w:p w14:paraId="398F53F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A952144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62A152E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8.4</w:t>
            </w:r>
          </w:p>
        </w:tc>
        <w:tc>
          <w:tcPr>
            <w:tcW w:w="1993" w:type="pct"/>
          </w:tcPr>
          <w:p w14:paraId="277B59A2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Указаны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требования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к HTTPS</w:t>
            </w:r>
          </w:p>
        </w:tc>
        <w:tc>
          <w:tcPr>
            <w:tcW w:w="451" w:type="pct"/>
          </w:tcPr>
          <w:p w14:paraId="422A601D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283EA150" w14:textId="77777777">
        <w:trPr>
          <w:trHeight w:val="464"/>
        </w:trPr>
        <w:tc>
          <w:tcPr>
            <w:tcW w:w="695" w:type="pct"/>
            <w:vMerge/>
          </w:tcPr>
          <w:p w14:paraId="56E68156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63FC95BC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6C0930CD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8.5</w:t>
            </w:r>
          </w:p>
        </w:tc>
        <w:tc>
          <w:tcPr>
            <w:tcW w:w="1993" w:type="pct"/>
          </w:tcPr>
          <w:p w14:paraId="37A20AB4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Описано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журналирование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lastRenderedPageBreak/>
              <w:t>действий</w:t>
            </w:r>
            <w:proofErr w:type="spellEnd"/>
          </w:p>
        </w:tc>
        <w:tc>
          <w:tcPr>
            <w:tcW w:w="451" w:type="pct"/>
          </w:tcPr>
          <w:p w14:paraId="5E817A5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lastRenderedPageBreak/>
              <w:t>0/1/2</w:t>
            </w:r>
          </w:p>
        </w:tc>
      </w:tr>
      <w:tr w:rsidR="00FD0127" w14:paraId="0E6BAEC3" w14:textId="77777777">
        <w:trPr>
          <w:trHeight w:val="464"/>
        </w:trPr>
        <w:tc>
          <w:tcPr>
            <w:tcW w:w="695" w:type="pct"/>
            <w:vMerge/>
          </w:tcPr>
          <w:p w14:paraId="05BF47C4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1630EB8B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6DC8F5F4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8.6</w:t>
            </w:r>
          </w:p>
        </w:tc>
        <w:tc>
          <w:tcPr>
            <w:tcW w:w="1993" w:type="pct"/>
          </w:tcPr>
          <w:p w14:paraId="51909643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Описана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защита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конфиденциальных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данных</w:t>
            </w:r>
            <w:proofErr w:type="spellEnd"/>
          </w:p>
        </w:tc>
        <w:tc>
          <w:tcPr>
            <w:tcW w:w="451" w:type="pct"/>
          </w:tcPr>
          <w:p w14:paraId="32E175A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4A50D43" w14:textId="77777777">
        <w:trPr>
          <w:trHeight w:val="464"/>
        </w:trPr>
        <w:tc>
          <w:tcPr>
            <w:tcW w:w="695" w:type="pct"/>
            <w:vMerge w:val="restart"/>
          </w:tcPr>
          <w:p w14:paraId="541C249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9</w:t>
            </w:r>
          </w:p>
        </w:tc>
        <w:tc>
          <w:tcPr>
            <w:tcW w:w="1140" w:type="pct"/>
            <w:vMerge w:val="restart"/>
          </w:tcPr>
          <w:p w14:paraId="56B38B3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Полнота</w:t>
            </w:r>
            <w:proofErr w:type="spellEnd"/>
          </w:p>
        </w:tc>
        <w:tc>
          <w:tcPr>
            <w:tcW w:w="719" w:type="pct"/>
          </w:tcPr>
          <w:p w14:paraId="40F0B431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9.1</w:t>
            </w:r>
          </w:p>
        </w:tc>
        <w:tc>
          <w:tcPr>
            <w:tcW w:w="1993" w:type="pct"/>
          </w:tcPr>
          <w:p w14:paraId="6D3D9543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Все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обязательные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разделы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присутствуют</w:t>
            </w:r>
            <w:proofErr w:type="spellEnd"/>
          </w:p>
        </w:tc>
        <w:tc>
          <w:tcPr>
            <w:tcW w:w="451" w:type="pct"/>
          </w:tcPr>
          <w:p w14:paraId="6E9426E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43B6C6B6" w14:textId="77777777">
        <w:trPr>
          <w:trHeight w:val="464"/>
        </w:trPr>
        <w:tc>
          <w:tcPr>
            <w:tcW w:w="695" w:type="pct"/>
            <w:vMerge/>
          </w:tcPr>
          <w:p w14:paraId="0AFA96BD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A758A81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1A4F5966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9.2</w:t>
            </w:r>
          </w:p>
        </w:tc>
        <w:tc>
          <w:tcPr>
            <w:tcW w:w="1993" w:type="pct"/>
          </w:tcPr>
          <w:p w14:paraId="71254C0F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Между разделами отсутствуют логические разрывы</w:t>
            </w:r>
          </w:p>
        </w:tc>
        <w:tc>
          <w:tcPr>
            <w:tcW w:w="451" w:type="pct"/>
          </w:tcPr>
          <w:p w14:paraId="3EE3C98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6C2D03DE" w14:textId="77777777">
        <w:trPr>
          <w:trHeight w:val="464"/>
        </w:trPr>
        <w:tc>
          <w:tcPr>
            <w:tcW w:w="695" w:type="pct"/>
            <w:vMerge/>
          </w:tcPr>
          <w:p w14:paraId="55F21453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430296AF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55B8BF1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9.3</w:t>
            </w:r>
          </w:p>
        </w:tc>
        <w:tc>
          <w:tcPr>
            <w:tcW w:w="1993" w:type="pct"/>
          </w:tcPr>
          <w:p w14:paraId="34148A9F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Есть ссылки на связанные документы</w:t>
            </w:r>
          </w:p>
        </w:tc>
        <w:tc>
          <w:tcPr>
            <w:tcW w:w="451" w:type="pct"/>
          </w:tcPr>
          <w:p w14:paraId="1316C916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76CDA577" w14:textId="77777777">
        <w:trPr>
          <w:trHeight w:val="464"/>
        </w:trPr>
        <w:tc>
          <w:tcPr>
            <w:tcW w:w="695" w:type="pct"/>
            <w:vMerge/>
          </w:tcPr>
          <w:p w14:paraId="15FA424E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3CCE581E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53175010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9.4</w:t>
            </w:r>
          </w:p>
        </w:tc>
        <w:tc>
          <w:tcPr>
            <w:tcW w:w="1993" w:type="pct"/>
          </w:tcPr>
          <w:p w14:paraId="4067557F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Присутствуют приложения, схемы и таблицы</w:t>
            </w:r>
          </w:p>
        </w:tc>
        <w:tc>
          <w:tcPr>
            <w:tcW w:w="451" w:type="pct"/>
          </w:tcPr>
          <w:p w14:paraId="5747C14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7DDA574A" w14:textId="77777777">
        <w:trPr>
          <w:trHeight w:val="464"/>
        </w:trPr>
        <w:tc>
          <w:tcPr>
            <w:tcW w:w="695" w:type="pct"/>
            <w:vMerge/>
          </w:tcPr>
          <w:p w14:paraId="4A51B1AD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1140" w:type="pct"/>
            <w:vMerge/>
          </w:tcPr>
          <w:p w14:paraId="3B1A25F8" w14:textId="77777777" w:rsidR="00FD0127" w:rsidRDefault="00FD0127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  <w:tc>
          <w:tcPr>
            <w:tcW w:w="719" w:type="pct"/>
          </w:tcPr>
          <w:p w14:paraId="752F790D" w14:textId="77777777" w:rsidR="00FD0127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9.5</w:t>
            </w:r>
          </w:p>
        </w:tc>
        <w:tc>
          <w:tcPr>
            <w:tcW w:w="1993" w:type="pct"/>
          </w:tcPr>
          <w:p w14:paraId="3943DF62" w14:textId="77777777" w:rsidR="00FD0127" w:rsidRPr="00223EAD" w:rsidRDefault="00000000">
            <w:pPr>
              <w:widowControl/>
              <w:spacing w:line="240" w:lineRule="auto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223EAD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Документ завершён и пригоден для использования</w:t>
            </w:r>
          </w:p>
        </w:tc>
        <w:tc>
          <w:tcPr>
            <w:tcW w:w="451" w:type="pct"/>
          </w:tcPr>
          <w:p w14:paraId="7BDD8F96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0/1/2</w:t>
            </w:r>
          </w:p>
        </w:tc>
      </w:tr>
      <w:tr w:rsidR="00FD0127" w14:paraId="58BBA352" w14:textId="77777777">
        <w:trPr>
          <w:trHeight w:val="464"/>
        </w:trPr>
        <w:tc>
          <w:tcPr>
            <w:tcW w:w="695" w:type="pct"/>
          </w:tcPr>
          <w:p w14:paraId="3C539E0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Итог</w:t>
            </w:r>
            <w:proofErr w:type="spellEnd"/>
          </w:p>
        </w:tc>
        <w:tc>
          <w:tcPr>
            <w:tcW w:w="4304" w:type="pct"/>
            <w:gridSpan w:val="4"/>
          </w:tcPr>
          <w:p w14:paraId="6EE16A65" w14:textId="77777777" w:rsidR="00FD0127" w:rsidRDefault="00000000">
            <w:pPr>
              <w:widowControl/>
              <w:spacing w:line="240" w:lineRule="auto"/>
              <w:ind w:firstLine="0"/>
              <w:jc w:val="righ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баллов</w:t>
            </w:r>
            <w:proofErr w:type="spellEnd"/>
          </w:p>
        </w:tc>
      </w:tr>
    </w:tbl>
    <w:p w14:paraId="317559BB" w14:textId="77777777" w:rsidR="00FD0127" w:rsidRDefault="00000000">
      <w:pPr>
        <w:ind w:firstLine="0"/>
        <w:rPr>
          <w:lang w:val="ru-RU"/>
        </w:rPr>
      </w:pPr>
      <w:r>
        <w:rPr>
          <w:lang w:val="ru-RU"/>
        </w:rPr>
        <w:br w:type="page"/>
      </w:r>
    </w:p>
    <w:p w14:paraId="7E0025B5" w14:textId="77777777" w:rsidR="00FD0127" w:rsidRPr="00223EAD" w:rsidRDefault="00000000">
      <w:pPr>
        <w:tabs>
          <w:tab w:val="left" w:pos="980"/>
        </w:tabs>
        <w:ind w:firstLine="0"/>
        <w:rPr>
          <w:lang w:val="ru-RU"/>
        </w:rPr>
      </w:pPr>
      <w:bookmarkStart w:id="18" w:name="А2"/>
      <w:r>
        <w:rPr>
          <w:lang w:val="ru-RU"/>
        </w:rPr>
        <w:lastRenderedPageBreak/>
        <w:t>Таблица А.2 — Расчёт итоговых баллов</w:t>
      </w:r>
      <w:r w:rsidRPr="00223EAD">
        <w:rPr>
          <w:lang w:val="ru-RU"/>
        </w:rPr>
        <w:t xml:space="preserve"> для “Технического задания”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1786"/>
        <w:gridCol w:w="2922"/>
      </w:tblGrid>
      <w:tr w:rsidR="00FD0127" w14:paraId="79E40050" w14:textId="77777777">
        <w:tc>
          <w:tcPr>
            <w:tcW w:w="2392" w:type="dxa"/>
          </w:tcPr>
          <w:bookmarkEnd w:id="18"/>
          <w:p w14:paraId="66B39B98" w14:textId="77777777" w:rsidR="00FD0127" w:rsidRDefault="00000000">
            <w:pPr>
              <w:widowControl/>
              <w:spacing w:line="240" w:lineRule="auto"/>
              <w:ind w:firstLine="0"/>
            </w:pPr>
            <w:r>
              <w:t xml:space="preserve">№ </w:t>
            </w:r>
            <w:proofErr w:type="spellStart"/>
            <w:r>
              <w:t>показателя</w:t>
            </w:r>
            <w:proofErr w:type="spellEnd"/>
          </w:p>
        </w:tc>
        <w:tc>
          <w:tcPr>
            <w:tcW w:w="2392" w:type="dxa"/>
          </w:tcPr>
          <w:p w14:paraId="13650664" w14:textId="77777777" w:rsidR="00FD0127" w:rsidRDefault="00000000">
            <w:pPr>
              <w:widowControl/>
              <w:spacing w:line="240" w:lineRule="auto"/>
              <w:ind w:firstLine="0"/>
            </w:pPr>
            <w:r>
              <w:t xml:space="preserve">№ </w:t>
            </w:r>
            <w:proofErr w:type="spellStart"/>
            <w:r>
              <w:t>критерия</w:t>
            </w:r>
            <w:proofErr w:type="spellEnd"/>
          </w:p>
        </w:tc>
        <w:tc>
          <w:tcPr>
            <w:tcW w:w="1786" w:type="dxa"/>
          </w:tcPr>
          <w:p w14:paraId="25B2DA95" w14:textId="77777777" w:rsidR="00FD0127" w:rsidRDefault="00000000">
            <w:pPr>
              <w:widowControl/>
              <w:spacing w:line="240" w:lineRule="auto"/>
              <w:ind w:firstLine="0"/>
            </w:pPr>
            <w:proofErr w:type="spellStart"/>
            <w:r>
              <w:t>Оценка</w:t>
            </w:r>
            <w:proofErr w:type="spellEnd"/>
          </w:p>
        </w:tc>
        <w:tc>
          <w:tcPr>
            <w:tcW w:w="2922" w:type="dxa"/>
          </w:tcPr>
          <w:p w14:paraId="59785F11" w14:textId="77777777" w:rsidR="00FD0127" w:rsidRDefault="00000000">
            <w:pPr>
              <w:widowControl/>
              <w:spacing w:line="240" w:lineRule="auto"/>
              <w:ind w:firstLine="0"/>
            </w:pPr>
            <w:r>
              <w:rPr>
                <w:lang w:val="ru-RU"/>
              </w:rPr>
              <w:t>Оценка по показателю</w:t>
            </w:r>
          </w:p>
        </w:tc>
      </w:tr>
      <w:tr w:rsidR="00FD0127" w14:paraId="70B935D0" w14:textId="77777777">
        <w:tc>
          <w:tcPr>
            <w:tcW w:w="2392" w:type="dxa"/>
            <w:vMerge w:val="restart"/>
          </w:tcPr>
          <w:p w14:paraId="3AED07E8" w14:textId="77777777" w:rsidR="00FD0127" w:rsidRPr="00B6461C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t>1</w:t>
            </w:r>
          </w:p>
        </w:tc>
        <w:tc>
          <w:tcPr>
            <w:tcW w:w="2392" w:type="dxa"/>
          </w:tcPr>
          <w:p w14:paraId="32551916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1.1</w:t>
            </w:r>
          </w:p>
        </w:tc>
        <w:tc>
          <w:tcPr>
            <w:tcW w:w="1786" w:type="dxa"/>
          </w:tcPr>
          <w:p w14:paraId="05B0379D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5452349C" w14:textId="7DEA5689" w:rsidR="00FD0127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9/12</w:t>
            </w:r>
          </w:p>
        </w:tc>
      </w:tr>
      <w:tr w:rsidR="00FD0127" w14:paraId="22B70077" w14:textId="77777777">
        <w:tc>
          <w:tcPr>
            <w:tcW w:w="2392" w:type="dxa"/>
            <w:vMerge/>
          </w:tcPr>
          <w:p w14:paraId="0C52510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CFBDCCD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1.2</w:t>
            </w:r>
          </w:p>
        </w:tc>
        <w:tc>
          <w:tcPr>
            <w:tcW w:w="1786" w:type="dxa"/>
          </w:tcPr>
          <w:p w14:paraId="75527B16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7848FA4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A14488E" w14:textId="77777777">
        <w:tc>
          <w:tcPr>
            <w:tcW w:w="2392" w:type="dxa"/>
            <w:vMerge/>
          </w:tcPr>
          <w:p w14:paraId="61999A6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CC4BAE7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1.3</w:t>
            </w:r>
          </w:p>
        </w:tc>
        <w:tc>
          <w:tcPr>
            <w:tcW w:w="1786" w:type="dxa"/>
          </w:tcPr>
          <w:p w14:paraId="02432230" w14:textId="5723F108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64833EF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54B5389" w14:textId="77777777">
        <w:tc>
          <w:tcPr>
            <w:tcW w:w="2392" w:type="dxa"/>
            <w:vMerge/>
          </w:tcPr>
          <w:p w14:paraId="1730357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F810EAC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1.4</w:t>
            </w:r>
          </w:p>
        </w:tc>
        <w:tc>
          <w:tcPr>
            <w:tcW w:w="1786" w:type="dxa"/>
          </w:tcPr>
          <w:p w14:paraId="051CA58B" w14:textId="4C7554EA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37077CC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8577070" w14:textId="77777777">
        <w:tc>
          <w:tcPr>
            <w:tcW w:w="2392" w:type="dxa"/>
            <w:vMerge/>
          </w:tcPr>
          <w:p w14:paraId="25D075C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9441ACE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1.5</w:t>
            </w:r>
          </w:p>
        </w:tc>
        <w:tc>
          <w:tcPr>
            <w:tcW w:w="1786" w:type="dxa"/>
          </w:tcPr>
          <w:p w14:paraId="54C528CD" w14:textId="6C6B8161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2ABB23C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9CD0174" w14:textId="77777777">
        <w:tc>
          <w:tcPr>
            <w:tcW w:w="2392" w:type="dxa"/>
            <w:vMerge/>
          </w:tcPr>
          <w:p w14:paraId="7D8163E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7E2B8B6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1.6</w:t>
            </w:r>
          </w:p>
        </w:tc>
        <w:tc>
          <w:tcPr>
            <w:tcW w:w="1786" w:type="dxa"/>
          </w:tcPr>
          <w:p w14:paraId="7FD4FAA6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28A0BF06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56DF68C" w14:textId="77777777">
        <w:tc>
          <w:tcPr>
            <w:tcW w:w="2392" w:type="dxa"/>
            <w:vMerge w:val="restart"/>
          </w:tcPr>
          <w:p w14:paraId="08BD826E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392" w:type="dxa"/>
          </w:tcPr>
          <w:p w14:paraId="69416DC8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2.1</w:t>
            </w:r>
          </w:p>
        </w:tc>
        <w:tc>
          <w:tcPr>
            <w:tcW w:w="1786" w:type="dxa"/>
          </w:tcPr>
          <w:p w14:paraId="0E1D77DD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1B8C0379" w14:textId="13F472B1" w:rsidR="00FD0127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23EAD">
              <w:rPr>
                <w:lang w:val="ru-RU"/>
              </w:rPr>
              <w:t>1</w:t>
            </w:r>
            <w:r>
              <w:rPr>
                <w:lang w:val="ru-RU"/>
              </w:rPr>
              <w:t>/12</w:t>
            </w:r>
          </w:p>
        </w:tc>
      </w:tr>
      <w:tr w:rsidR="00FD0127" w14:paraId="0E20A424" w14:textId="77777777">
        <w:tc>
          <w:tcPr>
            <w:tcW w:w="2392" w:type="dxa"/>
            <w:vMerge/>
          </w:tcPr>
          <w:p w14:paraId="46983E89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9A3FA44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2.2</w:t>
            </w:r>
          </w:p>
        </w:tc>
        <w:tc>
          <w:tcPr>
            <w:tcW w:w="1786" w:type="dxa"/>
          </w:tcPr>
          <w:p w14:paraId="02C4DD25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5564912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804D77A" w14:textId="77777777">
        <w:tc>
          <w:tcPr>
            <w:tcW w:w="2392" w:type="dxa"/>
            <w:vMerge/>
          </w:tcPr>
          <w:p w14:paraId="1545BAF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F217C6E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2.3</w:t>
            </w:r>
          </w:p>
        </w:tc>
        <w:tc>
          <w:tcPr>
            <w:tcW w:w="1786" w:type="dxa"/>
          </w:tcPr>
          <w:p w14:paraId="32AF4960" w14:textId="762572F6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22" w:type="dxa"/>
            <w:vMerge/>
          </w:tcPr>
          <w:p w14:paraId="099EB14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70B414A" w14:textId="77777777">
        <w:tc>
          <w:tcPr>
            <w:tcW w:w="2392" w:type="dxa"/>
            <w:vMerge/>
          </w:tcPr>
          <w:p w14:paraId="5CCB2A8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92A5FC4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2.4</w:t>
            </w:r>
          </w:p>
        </w:tc>
        <w:tc>
          <w:tcPr>
            <w:tcW w:w="1786" w:type="dxa"/>
          </w:tcPr>
          <w:p w14:paraId="69A8D84A" w14:textId="57B8B3B7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0D7E72E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964A751" w14:textId="77777777">
        <w:tc>
          <w:tcPr>
            <w:tcW w:w="2392" w:type="dxa"/>
            <w:vMerge/>
          </w:tcPr>
          <w:p w14:paraId="15D49C4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87B6ACB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2.5</w:t>
            </w:r>
          </w:p>
        </w:tc>
        <w:tc>
          <w:tcPr>
            <w:tcW w:w="1786" w:type="dxa"/>
          </w:tcPr>
          <w:p w14:paraId="51BCA6EA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4D5C4F8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A51543D" w14:textId="77777777">
        <w:tc>
          <w:tcPr>
            <w:tcW w:w="2392" w:type="dxa"/>
            <w:vMerge/>
          </w:tcPr>
          <w:p w14:paraId="5573B91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391CD47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2.6</w:t>
            </w:r>
          </w:p>
        </w:tc>
        <w:tc>
          <w:tcPr>
            <w:tcW w:w="1786" w:type="dxa"/>
          </w:tcPr>
          <w:p w14:paraId="1B7CEFAB" w14:textId="4680F2B8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22" w:type="dxa"/>
            <w:vMerge/>
          </w:tcPr>
          <w:p w14:paraId="2303228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99A94D9" w14:textId="77777777">
        <w:tc>
          <w:tcPr>
            <w:tcW w:w="2392" w:type="dxa"/>
            <w:vMerge w:val="restart"/>
          </w:tcPr>
          <w:p w14:paraId="2D1979E9" w14:textId="77777777" w:rsidR="00FD0127" w:rsidRDefault="00000000">
            <w:pPr>
              <w:widowControl/>
              <w:spacing w:line="240" w:lineRule="auto"/>
              <w:ind w:firstLine="0"/>
            </w:pPr>
            <w:r>
              <w:t>3</w:t>
            </w:r>
          </w:p>
        </w:tc>
        <w:tc>
          <w:tcPr>
            <w:tcW w:w="2392" w:type="dxa"/>
          </w:tcPr>
          <w:p w14:paraId="456699A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3.1</w:t>
            </w:r>
          </w:p>
        </w:tc>
        <w:tc>
          <w:tcPr>
            <w:tcW w:w="1786" w:type="dxa"/>
          </w:tcPr>
          <w:p w14:paraId="0C20F2B0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670AEFB3" w14:textId="7D097389" w:rsidR="00FD0127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9/12</w:t>
            </w:r>
          </w:p>
        </w:tc>
      </w:tr>
      <w:tr w:rsidR="00FD0127" w14:paraId="4E088B55" w14:textId="77777777">
        <w:tc>
          <w:tcPr>
            <w:tcW w:w="2392" w:type="dxa"/>
            <w:vMerge/>
          </w:tcPr>
          <w:p w14:paraId="2A4D151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A2FA99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3.2</w:t>
            </w:r>
          </w:p>
        </w:tc>
        <w:tc>
          <w:tcPr>
            <w:tcW w:w="1786" w:type="dxa"/>
          </w:tcPr>
          <w:p w14:paraId="4188E3B6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3B94944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25AD0C4" w14:textId="77777777">
        <w:tc>
          <w:tcPr>
            <w:tcW w:w="2392" w:type="dxa"/>
            <w:vMerge/>
          </w:tcPr>
          <w:p w14:paraId="38D6102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7374F1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3.3</w:t>
            </w:r>
          </w:p>
        </w:tc>
        <w:tc>
          <w:tcPr>
            <w:tcW w:w="1786" w:type="dxa"/>
          </w:tcPr>
          <w:p w14:paraId="6FE1D66E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45EC393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FB79A26" w14:textId="77777777">
        <w:tc>
          <w:tcPr>
            <w:tcW w:w="2392" w:type="dxa"/>
            <w:vMerge/>
          </w:tcPr>
          <w:p w14:paraId="4107990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B85EF9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3.4</w:t>
            </w:r>
          </w:p>
        </w:tc>
        <w:tc>
          <w:tcPr>
            <w:tcW w:w="1786" w:type="dxa"/>
          </w:tcPr>
          <w:p w14:paraId="3C446199" w14:textId="7AFDC636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2660EED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53AC468" w14:textId="77777777">
        <w:tc>
          <w:tcPr>
            <w:tcW w:w="2392" w:type="dxa"/>
            <w:vMerge/>
          </w:tcPr>
          <w:p w14:paraId="71A1A12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0B0776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3.5</w:t>
            </w:r>
          </w:p>
        </w:tc>
        <w:tc>
          <w:tcPr>
            <w:tcW w:w="1786" w:type="dxa"/>
          </w:tcPr>
          <w:p w14:paraId="6CE0F48B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0D1261B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3CED262" w14:textId="77777777">
        <w:tc>
          <w:tcPr>
            <w:tcW w:w="2392" w:type="dxa"/>
            <w:vMerge/>
          </w:tcPr>
          <w:p w14:paraId="0A8D7BF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0DA40D8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3.6</w:t>
            </w:r>
          </w:p>
        </w:tc>
        <w:tc>
          <w:tcPr>
            <w:tcW w:w="1786" w:type="dxa"/>
          </w:tcPr>
          <w:p w14:paraId="7FF6978D" w14:textId="3B99A4FF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22" w:type="dxa"/>
            <w:vMerge/>
          </w:tcPr>
          <w:p w14:paraId="3220EA7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3B75CBA" w14:textId="77777777">
        <w:tc>
          <w:tcPr>
            <w:tcW w:w="2392" w:type="dxa"/>
            <w:vMerge w:val="restart"/>
          </w:tcPr>
          <w:p w14:paraId="2069D192" w14:textId="77777777" w:rsidR="00FD0127" w:rsidRDefault="00000000">
            <w:pPr>
              <w:widowControl/>
              <w:spacing w:line="240" w:lineRule="auto"/>
              <w:ind w:firstLine="0"/>
            </w:pPr>
            <w:r>
              <w:t>4</w:t>
            </w:r>
          </w:p>
        </w:tc>
        <w:tc>
          <w:tcPr>
            <w:tcW w:w="2392" w:type="dxa"/>
          </w:tcPr>
          <w:p w14:paraId="16998AF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4.1</w:t>
            </w:r>
          </w:p>
        </w:tc>
        <w:tc>
          <w:tcPr>
            <w:tcW w:w="1786" w:type="dxa"/>
          </w:tcPr>
          <w:p w14:paraId="1B74A655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2922" w:type="dxa"/>
            <w:vMerge w:val="restart"/>
          </w:tcPr>
          <w:p w14:paraId="651DCFBC" w14:textId="3F4346F9" w:rsidR="00FD0127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4/10</w:t>
            </w:r>
          </w:p>
        </w:tc>
      </w:tr>
      <w:tr w:rsidR="00FD0127" w14:paraId="2A79B2F8" w14:textId="77777777">
        <w:tc>
          <w:tcPr>
            <w:tcW w:w="2392" w:type="dxa"/>
            <w:vMerge/>
          </w:tcPr>
          <w:p w14:paraId="6C6D27F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32A2BA6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4.2</w:t>
            </w:r>
          </w:p>
        </w:tc>
        <w:tc>
          <w:tcPr>
            <w:tcW w:w="1786" w:type="dxa"/>
          </w:tcPr>
          <w:p w14:paraId="27D68199" w14:textId="618BF158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6B36A58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2B4F07A" w14:textId="77777777">
        <w:tc>
          <w:tcPr>
            <w:tcW w:w="2392" w:type="dxa"/>
            <w:vMerge/>
          </w:tcPr>
          <w:p w14:paraId="19D3961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532649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4.3</w:t>
            </w:r>
          </w:p>
        </w:tc>
        <w:tc>
          <w:tcPr>
            <w:tcW w:w="1786" w:type="dxa"/>
          </w:tcPr>
          <w:p w14:paraId="594B074B" w14:textId="0D2816CC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922" w:type="dxa"/>
            <w:vMerge/>
          </w:tcPr>
          <w:p w14:paraId="2E63B8C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23D2B33" w14:textId="77777777">
        <w:tc>
          <w:tcPr>
            <w:tcW w:w="2392" w:type="dxa"/>
            <w:vMerge/>
          </w:tcPr>
          <w:p w14:paraId="327A630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C358378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4.4</w:t>
            </w:r>
          </w:p>
        </w:tc>
        <w:tc>
          <w:tcPr>
            <w:tcW w:w="1786" w:type="dxa"/>
          </w:tcPr>
          <w:p w14:paraId="4C016577" w14:textId="77777777" w:rsidR="00FD0127" w:rsidRDefault="00000000">
            <w:pPr>
              <w:widowControl/>
              <w:spacing w:line="240" w:lineRule="auto"/>
              <w:ind w:firstLine="0"/>
            </w:pPr>
            <w:r>
              <w:t>0</w:t>
            </w:r>
          </w:p>
        </w:tc>
        <w:tc>
          <w:tcPr>
            <w:tcW w:w="2922" w:type="dxa"/>
            <w:vMerge/>
          </w:tcPr>
          <w:p w14:paraId="6C9E5C0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05281AA" w14:textId="77777777">
        <w:tc>
          <w:tcPr>
            <w:tcW w:w="2392" w:type="dxa"/>
            <w:vMerge/>
          </w:tcPr>
          <w:p w14:paraId="4FAEEEE9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510410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4.5</w:t>
            </w:r>
          </w:p>
        </w:tc>
        <w:tc>
          <w:tcPr>
            <w:tcW w:w="1786" w:type="dxa"/>
          </w:tcPr>
          <w:p w14:paraId="5B9A8D77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533200B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F4644D1" w14:textId="77777777">
        <w:trPr>
          <w:trHeight w:val="293"/>
        </w:trPr>
        <w:tc>
          <w:tcPr>
            <w:tcW w:w="2392" w:type="dxa"/>
            <w:vMerge w:val="restart"/>
          </w:tcPr>
          <w:p w14:paraId="38452309" w14:textId="77777777" w:rsidR="00FD0127" w:rsidRDefault="00000000">
            <w:pPr>
              <w:widowControl/>
              <w:spacing w:line="240" w:lineRule="auto"/>
              <w:ind w:firstLine="0"/>
            </w:pPr>
            <w:r>
              <w:t>5</w:t>
            </w:r>
          </w:p>
        </w:tc>
        <w:tc>
          <w:tcPr>
            <w:tcW w:w="2392" w:type="dxa"/>
          </w:tcPr>
          <w:p w14:paraId="4F5DE6A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5.1</w:t>
            </w:r>
          </w:p>
        </w:tc>
        <w:tc>
          <w:tcPr>
            <w:tcW w:w="1786" w:type="dxa"/>
          </w:tcPr>
          <w:p w14:paraId="6066CBCB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62A501E3" w14:textId="6D470382" w:rsidR="00FD0127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9/10</w:t>
            </w:r>
          </w:p>
        </w:tc>
      </w:tr>
      <w:tr w:rsidR="00FD0127" w14:paraId="6E400F6D" w14:textId="77777777">
        <w:tc>
          <w:tcPr>
            <w:tcW w:w="2392" w:type="dxa"/>
            <w:vMerge/>
          </w:tcPr>
          <w:p w14:paraId="75CB009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7E23B4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5.2</w:t>
            </w:r>
          </w:p>
        </w:tc>
        <w:tc>
          <w:tcPr>
            <w:tcW w:w="1786" w:type="dxa"/>
          </w:tcPr>
          <w:p w14:paraId="0D09FDD3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535B3D0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F8B02BB" w14:textId="77777777">
        <w:tc>
          <w:tcPr>
            <w:tcW w:w="2392" w:type="dxa"/>
            <w:vMerge/>
          </w:tcPr>
          <w:p w14:paraId="2A9CAE0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7CE0076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5.3</w:t>
            </w:r>
          </w:p>
        </w:tc>
        <w:tc>
          <w:tcPr>
            <w:tcW w:w="1786" w:type="dxa"/>
          </w:tcPr>
          <w:p w14:paraId="14F4A39C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08354B0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5F70EDA" w14:textId="77777777">
        <w:tc>
          <w:tcPr>
            <w:tcW w:w="2392" w:type="dxa"/>
            <w:vMerge/>
          </w:tcPr>
          <w:p w14:paraId="12F4C7E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3A6C30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5.4</w:t>
            </w:r>
          </w:p>
        </w:tc>
        <w:tc>
          <w:tcPr>
            <w:tcW w:w="1786" w:type="dxa"/>
          </w:tcPr>
          <w:p w14:paraId="3F9423DB" w14:textId="7C9509BB" w:rsidR="00FD0127" w:rsidRPr="00223EAD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22" w:type="dxa"/>
            <w:vMerge/>
          </w:tcPr>
          <w:p w14:paraId="3130534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21DE502" w14:textId="77777777">
        <w:tc>
          <w:tcPr>
            <w:tcW w:w="2392" w:type="dxa"/>
            <w:vMerge/>
          </w:tcPr>
          <w:p w14:paraId="12018F0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0D98EA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5.5</w:t>
            </w:r>
          </w:p>
        </w:tc>
        <w:tc>
          <w:tcPr>
            <w:tcW w:w="1786" w:type="dxa"/>
          </w:tcPr>
          <w:p w14:paraId="1541BD70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160D2A56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4B79400" w14:textId="77777777">
        <w:tc>
          <w:tcPr>
            <w:tcW w:w="2392" w:type="dxa"/>
            <w:vMerge w:val="restart"/>
          </w:tcPr>
          <w:p w14:paraId="1FE7474F" w14:textId="77777777" w:rsidR="00FD0127" w:rsidRDefault="00000000">
            <w:pPr>
              <w:widowControl/>
              <w:spacing w:line="240" w:lineRule="auto"/>
              <w:ind w:firstLine="0"/>
            </w:pPr>
            <w:r>
              <w:t>6</w:t>
            </w:r>
          </w:p>
        </w:tc>
        <w:tc>
          <w:tcPr>
            <w:tcW w:w="2392" w:type="dxa"/>
          </w:tcPr>
          <w:p w14:paraId="06A7636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6.1</w:t>
            </w:r>
          </w:p>
        </w:tc>
        <w:tc>
          <w:tcPr>
            <w:tcW w:w="1786" w:type="dxa"/>
          </w:tcPr>
          <w:p w14:paraId="5E9D9872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5EEE3D6E" w14:textId="77777777" w:rsidR="00FD0127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10/10</w:t>
            </w:r>
          </w:p>
        </w:tc>
      </w:tr>
      <w:tr w:rsidR="00FD0127" w14:paraId="75092B83" w14:textId="77777777">
        <w:tc>
          <w:tcPr>
            <w:tcW w:w="2392" w:type="dxa"/>
            <w:vMerge/>
          </w:tcPr>
          <w:p w14:paraId="41B5CB8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64E83F6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6.2</w:t>
            </w:r>
          </w:p>
        </w:tc>
        <w:tc>
          <w:tcPr>
            <w:tcW w:w="1786" w:type="dxa"/>
          </w:tcPr>
          <w:p w14:paraId="3D2966DC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785BCE6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AEF974A" w14:textId="77777777">
        <w:tc>
          <w:tcPr>
            <w:tcW w:w="2392" w:type="dxa"/>
            <w:vMerge/>
          </w:tcPr>
          <w:p w14:paraId="7BD73D7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B5F033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6.3</w:t>
            </w:r>
          </w:p>
        </w:tc>
        <w:tc>
          <w:tcPr>
            <w:tcW w:w="1786" w:type="dxa"/>
          </w:tcPr>
          <w:p w14:paraId="5709F804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347C986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24FED9A" w14:textId="77777777">
        <w:tc>
          <w:tcPr>
            <w:tcW w:w="2392" w:type="dxa"/>
            <w:vMerge/>
          </w:tcPr>
          <w:p w14:paraId="448BACA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3D6A5F8D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6.4</w:t>
            </w:r>
          </w:p>
        </w:tc>
        <w:tc>
          <w:tcPr>
            <w:tcW w:w="1786" w:type="dxa"/>
          </w:tcPr>
          <w:p w14:paraId="34E06D81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20D5BA1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2B92CB6" w14:textId="77777777">
        <w:tc>
          <w:tcPr>
            <w:tcW w:w="2392" w:type="dxa"/>
            <w:vMerge/>
          </w:tcPr>
          <w:p w14:paraId="0F5AF51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F79BD3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6.5</w:t>
            </w:r>
          </w:p>
        </w:tc>
        <w:tc>
          <w:tcPr>
            <w:tcW w:w="1786" w:type="dxa"/>
          </w:tcPr>
          <w:p w14:paraId="6C5CA77E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399275A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D5A7C9F" w14:textId="77777777">
        <w:tc>
          <w:tcPr>
            <w:tcW w:w="2392" w:type="dxa"/>
            <w:vMerge w:val="restart"/>
          </w:tcPr>
          <w:p w14:paraId="54F52B2A" w14:textId="77777777" w:rsidR="00FD0127" w:rsidRDefault="00000000">
            <w:pPr>
              <w:widowControl/>
              <w:spacing w:line="240" w:lineRule="auto"/>
              <w:ind w:firstLine="0"/>
            </w:pPr>
            <w:r>
              <w:t>7</w:t>
            </w:r>
          </w:p>
        </w:tc>
        <w:tc>
          <w:tcPr>
            <w:tcW w:w="2392" w:type="dxa"/>
          </w:tcPr>
          <w:p w14:paraId="5C85DD6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7.1</w:t>
            </w:r>
          </w:p>
        </w:tc>
        <w:tc>
          <w:tcPr>
            <w:tcW w:w="1786" w:type="dxa"/>
          </w:tcPr>
          <w:p w14:paraId="168C590B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2140C88D" w14:textId="3F876C34" w:rsidR="00FD0127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23EAD">
              <w:t>0</w:t>
            </w:r>
            <w:r>
              <w:rPr>
                <w:lang w:val="ru-RU"/>
              </w:rPr>
              <w:t>/12</w:t>
            </w:r>
          </w:p>
        </w:tc>
      </w:tr>
      <w:tr w:rsidR="00FD0127" w14:paraId="59FB77AF" w14:textId="77777777">
        <w:tc>
          <w:tcPr>
            <w:tcW w:w="2392" w:type="dxa"/>
            <w:vMerge/>
          </w:tcPr>
          <w:p w14:paraId="236BD0D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A373286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7.2</w:t>
            </w:r>
          </w:p>
        </w:tc>
        <w:tc>
          <w:tcPr>
            <w:tcW w:w="1786" w:type="dxa"/>
          </w:tcPr>
          <w:p w14:paraId="329A32E5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609F4A8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E47C067" w14:textId="77777777">
        <w:tc>
          <w:tcPr>
            <w:tcW w:w="2392" w:type="dxa"/>
            <w:vMerge/>
          </w:tcPr>
          <w:p w14:paraId="1F2B4F7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B94485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7.3</w:t>
            </w:r>
          </w:p>
        </w:tc>
        <w:tc>
          <w:tcPr>
            <w:tcW w:w="1786" w:type="dxa"/>
          </w:tcPr>
          <w:p w14:paraId="62A92A91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0ED2F68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AE5BD17" w14:textId="77777777">
        <w:tc>
          <w:tcPr>
            <w:tcW w:w="2392" w:type="dxa"/>
            <w:vMerge/>
          </w:tcPr>
          <w:p w14:paraId="31AD0DD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6F852C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7.4</w:t>
            </w:r>
          </w:p>
        </w:tc>
        <w:tc>
          <w:tcPr>
            <w:tcW w:w="1786" w:type="dxa"/>
          </w:tcPr>
          <w:p w14:paraId="0F8BC707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005F164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B0CE9D6" w14:textId="77777777">
        <w:tc>
          <w:tcPr>
            <w:tcW w:w="2392" w:type="dxa"/>
            <w:vMerge/>
          </w:tcPr>
          <w:p w14:paraId="3A93F06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87A677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7.5</w:t>
            </w:r>
          </w:p>
        </w:tc>
        <w:tc>
          <w:tcPr>
            <w:tcW w:w="1786" w:type="dxa"/>
          </w:tcPr>
          <w:p w14:paraId="6AE1694C" w14:textId="371B04C0" w:rsidR="00FD0127" w:rsidRDefault="00223EAD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2922" w:type="dxa"/>
            <w:vMerge/>
          </w:tcPr>
          <w:p w14:paraId="6491739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F9862BC" w14:textId="77777777">
        <w:tc>
          <w:tcPr>
            <w:tcW w:w="2392" w:type="dxa"/>
            <w:vMerge/>
          </w:tcPr>
          <w:p w14:paraId="7973792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DFABE4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7.6</w:t>
            </w:r>
          </w:p>
        </w:tc>
        <w:tc>
          <w:tcPr>
            <w:tcW w:w="1786" w:type="dxa"/>
          </w:tcPr>
          <w:p w14:paraId="77629B28" w14:textId="579F09B1" w:rsidR="00FD0127" w:rsidRDefault="00223EAD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2922" w:type="dxa"/>
            <w:vMerge/>
          </w:tcPr>
          <w:p w14:paraId="1CE746E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676B1F4" w14:textId="77777777">
        <w:tc>
          <w:tcPr>
            <w:tcW w:w="2392" w:type="dxa"/>
            <w:vMerge w:val="restart"/>
          </w:tcPr>
          <w:p w14:paraId="4410BD6F" w14:textId="77777777" w:rsidR="00FD0127" w:rsidRDefault="00000000">
            <w:pPr>
              <w:widowControl/>
              <w:spacing w:line="240" w:lineRule="auto"/>
              <w:ind w:firstLine="0"/>
            </w:pPr>
            <w:r>
              <w:lastRenderedPageBreak/>
              <w:t>8</w:t>
            </w:r>
          </w:p>
        </w:tc>
        <w:tc>
          <w:tcPr>
            <w:tcW w:w="2392" w:type="dxa"/>
          </w:tcPr>
          <w:p w14:paraId="51401DF8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8.1</w:t>
            </w:r>
          </w:p>
        </w:tc>
        <w:tc>
          <w:tcPr>
            <w:tcW w:w="1786" w:type="dxa"/>
          </w:tcPr>
          <w:p w14:paraId="23CA9A59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2E900759" w14:textId="17CFF268" w:rsidR="00FD0127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23EAD">
              <w:t>1</w:t>
            </w:r>
            <w:r>
              <w:rPr>
                <w:lang w:val="ru-RU"/>
              </w:rPr>
              <w:t>/12</w:t>
            </w:r>
          </w:p>
        </w:tc>
      </w:tr>
      <w:tr w:rsidR="00FD0127" w14:paraId="62111AE6" w14:textId="77777777">
        <w:tc>
          <w:tcPr>
            <w:tcW w:w="2392" w:type="dxa"/>
            <w:vMerge/>
          </w:tcPr>
          <w:p w14:paraId="7295C88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73C1DD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8.2</w:t>
            </w:r>
          </w:p>
        </w:tc>
        <w:tc>
          <w:tcPr>
            <w:tcW w:w="1786" w:type="dxa"/>
          </w:tcPr>
          <w:p w14:paraId="5852BAAB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78D0170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5EAD8DD" w14:textId="77777777">
        <w:tc>
          <w:tcPr>
            <w:tcW w:w="2392" w:type="dxa"/>
            <w:vMerge/>
          </w:tcPr>
          <w:p w14:paraId="4541C6F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77BC52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8.3</w:t>
            </w:r>
          </w:p>
        </w:tc>
        <w:tc>
          <w:tcPr>
            <w:tcW w:w="1786" w:type="dxa"/>
          </w:tcPr>
          <w:p w14:paraId="324762ED" w14:textId="72AE507D" w:rsidR="00FD0127" w:rsidRDefault="00223EAD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77AAFE4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C7EF320" w14:textId="77777777">
        <w:tc>
          <w:tcPr>
            <w:tcW w:w="2392" w:type="dxa"/>
            <w:vMerge/>
          </w:tcPr>
          <w:p w14:paraId="4D8E911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161147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8.4</w:t>
            </w:r>
          </w:p>
        </w:tc>
        <w:tc>
          <w:tcPr>
            <w:tcW w:w="1786" w:type="dxa"/>
          </w:tcPr>
          <w:p w14:paraId="345B15C3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255EAF7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8EBEB96" w14:textId="77777777">
        <w:tc>
          <w:tcPr>
            <w:tcW w:w="2392" w:type="dxa"/>
            <w:vMerge/>
          </w:tcPr>
          <w:p w14:paraId="6D41EC9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51F22A6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8.5</w:t>
            </w:r>
          </w:p>
        </w:tc>
        <w:tc>
          <w:tcPr>
            <w:tcW w:w="1786" w:type="dxa"/>
          </w:tcPr>
          <w:p w14:paraId="6680E516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79E1725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B6AE33F" w14:textId="77777777">
        <w:tc>
          <w:tcPr>
            <w:tcW w:w="2392" w:type="dxa"/>
            <w:vMerge/>
          </w:tcPr>
          <w:p w14:paraId="6DB9C90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B63300D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8.6</w:t>
            </w:r>
          </w:p>
        </w:tc>
        <w:tc>
          <w:tcPr>
            <w:tcW w:w="1786" w:type="dxa"/>
          </w:tcPr>
          <w:p w14:paraId="77370FE7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2922" w:type="dxa"/>
            <w:vMerge/>
          </w:tcPr>
          <w:p w14:paraId="1669FF1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C14E515" w14:textId="77777777">
        <w:tc>
          <w:tcPr>
            <w:tcW w:w="2392" w:type="dxa"/>
            <w:vMerge w:val="restart"/>
          </w:tcPr>
          <w:p w14:paraId="4E9CF14E" w14:textId="77777777" w:rsidR="00FD0127" w:rsidRDefault="00000000">
            <w:pPr>
              <w:widowControl/>
              <w:spacing w:line="240" w:lineRule="auto"/>
              <w:ind w:firstLine="0"/>
            </w:pPr>
            <w:r>
              <w:t>9</w:t>
            </w:r>
          </w:p>
        </w:tc>
        <w:tc>
          <w:tcPr>
            <w:tcW w:w="2392" w:type="dxa"/>
          </w:tcPr>
          <w:p w14:paraId="75E21C4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9.1</w:t>
            </w:r>
          </w:p>
        </w:tc>
        <w:tc>
          <w:tcPr>
            <w:tcW w:w="1786" w:type="dxa"/>
          </w:tcPr>
          <w:p w14:paraId="7E636239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 w:val="restart"/>
          </w:tcPr>
          <w:p w14:paraId="45BC18EC" w14:textId="3C23B7D4" w:rsidR="00FD0127" w:rsidRDefault="00223EAD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t>7/</w:t>
            </w:r>
            <w:r>
              <w:rPr>
                <w:lang w:val="ru-RU"/>
              </w:rPr>
              <w:t>10</w:t>
            </w:r>
          </w:p>
        </w:tc>
      </w:tr>
      <w:tr w:rsidR="00FD0127" w14:paraId="0DAB1D32" w14:textId="77777777">
        <w:tc>
          <w:tcPr>
            <w:tcW w:w="2392" w:type="dxa"/>
            <w:vMerge/>
          </w:tcPr>
          <w:p w14:paraId="28A53E2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64F459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9.2</w:t>
            </w:r>
          </w:p>
        </w:tc>
        <w:tc>
          <w:tcPr>
            <w:tcW w:w="1786" w:type="dxa"/>
          </w:tcPr>
          <w:p w14:paraId="0A2DE516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1DBA430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4D56A45" w14:textId="77777777">
        <w:tc>
          <w:tcPr>
            <w:tcW w:w="2392" w:type="dxa"/>
            <w:vMerge/>
          </w:tcPr>
          <w:p w14:paraId="788BC7F9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583A03B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9.3</w:t>
            </w:r>
          </w:p>
        </w:tc>
        <w:tc>
          <w:tcPr>
            <w:tcW w:w="1786" w:type="dxa"/>
          </w:tcPr>
          <w:p w14:paraId="45A6CC2D" w14:textId="707DB5FA" w:rsidR="00FD0127" w:rsidRDefault="00223EAD">
            <w:pPr>
              <w:widowControl/>
              <w:spacing w:line="240" w:lineRule="auto"/>
              <w:ind w:firstLine="0"/>
            </w:pPr>
            <w:r>
              <w:t>0</w:t>
            </w:r>
          </w:p>
        </w:tc>
        <w:tc>
          <w:tcPr>
            <w:tcW w:w="2922" w:type="dxa"/>
            <w:vMerge/>
          </w:tcPr>
          <w:p w14:paraId="2AF3C4E6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40A0360" w14:textId="77777777">
        <w:tc>
          <w:tcPr>
            <w:tcW w:w="2392" w:type="dxa"/>
            <w:vMerge/>
          </w:tcPr>
          <w:p w14:paraId="6A5AB42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34BF1DC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9.4</w:t>
            </w:r>
          </w:p>
        </w:tc>
        <w:tc>
          <w:tcPr>
            <w:tcW w:w="1786" w:type="dxa"/>
          </w:tcPr>
          <w:p w14:paraId="22E5552C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2922" w:type="dxa"/>
            <w:vMerge/>
          </w:tcPr>
          <w:p w14:paraId="53014D9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17E543D" w14:textId="77777777">
        <w:tc>
          <w:tcPr>
            <w:tcW w:w="2392" w:type="dxa"/>
            <w:vMerge/>
          </w:tcPr>
          <w:p w14:paraId="3F30673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3EF3C39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9.5</w:t>
            </w:r>
          </w:p>
        </w:tc>
        <w:tc>
          <w:tcPr>
            <w:tcW w:w="1786" w:type="dxa"/>
          </w:tcPr>
          <w:p w14:paraId="28A3CE01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922" w:type="dxa"/>
            <w:vMerge/>
          </w:tcPr>
          <w:p w14:paraId="2F22B4C9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43CE494" w14:textId="77777777">
        <w:tc>
          <w:tcPr>
            <w:tcW w:w="2392" w:type="dxa"/>
          </w:tcPr>
          <w:p w14:paraId="4672A477" w14:textId="77777777" w:rsidR="00FD0127" w:rsidRDefault="00000000">
            <w:pPr>
              <w:widowControl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</w:t>
            </w:r>
            <w:proofErr w:type="spellEnd"/>
          </w:p>
        </w:tc>
        <w:tc>
          <w:tcPr>
            <w:tcW w:w="7100" w:type="dxa"/>
            <w:gridSpan w:val="3"/>
          </w:tcPr>
          <w:p w14:paraId="371C502F" w14:textId="387B5E0D" w:rsidR="00FD0127" w:rsidRDefault="00000000">
            <w:pPr>
              <w:widowControl/>
              <w:wordWrap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23EA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100 </w:t>
            </w:r>
            <w:proofErr w:type="spellStart"/>
            <w:r>
              <w:rPr>
                <w:sz w:val="24"/>
                <w:szCs w:val="24"/>
              </w:rPr>
              <w:t>баллов</w:t>
            </w:r>
            <w:proofErr w:type="spellEnd"/>
          </w:p>
        </w:tc>
      </w:tr>
    </w:tbl>
    <w:p w14:paraId="3F19E2E0" w14:textId="77777777" w:rsidR="00FD0127" w:rsidRDefault="00000000">
      <w:pPr>
        <w:ind w:firstLine="0"/>
      </w:pPr>
      <w:r>
        <w:rPr>
          <w:sz w:val="24"/>
          <w:szCs w:val="24"/>
        </w:rPr>
        <w:br w:type="page"/>
      </w:r>
    </w:p>
    <w:p w14:paraId="5F216E6F" w14:textId="77777777" w:rsidR="00FD0127" w:rsidRPr="00223EAD" w:rsidRDefault="00000000">
      <w:pPr>
        <w:tabs>
          <w:tab w:val="left" w:pos="980"/>
        </w:tabs>
        <w:ind w:firstLine="0"/>
        <w:rPr>
          <w:lang w:val="ru-RU"/>
        </w:rPr>
      </w:pPr>
      <w:bookmarkStart w:id="19" w:name="А3"/>
      <w:r>
        <w:rPr>
          <w:lang w:val="ru-RU"/>
        </w:rPr>
        <w:lastRenderedPageBreak/>
        <w:t>Таблица А.</w:t>
      </w:r>
      <w:r w:rsidRPr="00223EAD">
        <w:rPr>
          <w:lang w:val="ru-RU"/>
        </w:rPr>
        <w:t>3</w:t>
      </w:r>
      <w:r>
        <w:rPr>
          <w:lang w:val="ru-RU"/>
        </w:rPr>
        <w:t xml:space="preserve"> — Расчёт итоговых баллов</w:t>
      </w:r>
      <w:r w:rsidRPr="00223EAD">
        <w:rPr>
          <w:lang w:val="ru-RU"/>
        </w:rPr>
        <w:t xml:space="preserve"> для “Спецификации”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1768"/>
        <w:gridCol w:w="3016"/>
      </w:tblGrid>
      <w:tr w:rsidR="00FD0127" w14:paraId="162B395E" w14:textId="77777777">
        <w:tc>
          <w:tcPr>
            <w:tcW w:w="2392" w:type="dxa"/>
          </w:tcPr>
          <w:bookmarkEnd w:id="19"/>
          <w:p w14:paraId="209687F8" w14:textId="77777777" w:rsidR="00FD0127" w:rsidRDefault="00000000">
            <w:pPr>
              <w:widowControl/>
              <w:spacing w:line="240" w:lineRule="auto"/>
              <w:ind w:firstLine="0"/>
            </w:pPr>
            <w:r>
              <w:t xml:space="preserve">№ </w:t>
            </w:r>
            <w:proofErr w:type="spellStart"/>
            <w:r>
              <w:t>показателя</w:t>
            </w:r>
            <w:proofErr w:type="spellEnd"/>
          </w:p>
        </w:tc>
        <w:tc>
          <w:tcPr>
            <w:tcW w:w="2392" w:type="dxa"/>
          </w:tcPr>
          <w:p w14:paraId="49EB014C" w14:textId="77777777" w:rsidR="00FD0127" w:rsidRDefault="00000000">
            <w:pPr>
              <w:widowControl/>
              <w:spacing w:line="240" w:lineRule="auto"/>
              <w:ind w:firstLine="0"/>
            </w:pPr>
            <w:r>
              <w:t xml:space="preserve">№ </w:t>
            </w:r>
            <w:proofErr w:type="spellStart"/>
            <w:r>
              <w:t>критерия</w:t>
            </w:r>
            <w:proofErr w:type="spellEnd"/>
          </w:p>
        </w:tc>
        <w:tc>
          <w:tcPr>
            <w:tcW w:w="1768" w:type="dxa"/>
          </w:tcPr>
          <w:p w14:paraId="579D9008" w14:textId="77777777" w:rsidR="00FD0127" w:rsidRDefault="00000000">
            <w:pPr>
              <w:widowControl/>
              <w:spacing w:line="240" w:lineRule="auto"/>
              <w:ind w:firstLine="0"/>
            </w:pPr>
            <w:proofErr w:type="spellStart"/>
            <w:r>
              <w:t>Оценка</w:t>
            </w:r>
            <w:proofErr w:type="spellEnd"/>
          </w:p>
        </w:tc>
        <w:tc>
          <w:tcPr>
            <w:tcW w:w="3016" w:type="dxa"/>
          </w:tcPr>
          <w:p w14:paraId="52AB716D" w14:textId="77777777" w:rsidR="00FD0127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Оценка по показателю</w:t>
            </w:r>
          </w:p>
        </w:tc>
      </w:tr>
      <w:tr w:rsidR="00FD0127" w14:paraId="0F847188" w14:textId="77777777">
        <w:tc>
          <w:tcPr>
            <w:tcW w:w="2392" w:type="dxa"/>
            <w:vMerge w:val="restart"/>
          </w:tcPr>
          <w:p w14:paraId="13448BAA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2392" w:type="dxa"/>
          </w:tcPr>
          <w:p w14:paraId="47AEBB4B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1.1</w:t>
            </w:r>
          </w:p>
        </w:tc>
        <w:tc>
          <w:tcPr>
            <w:tcW w:w="1768" w:type="dxa"/>
          </w:tcPr>
          <w:p w14:paraId="1554117A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 w:val="restart"/>
          </w:tcPr>
          <w:p w14:paraId="552F3801" w14:textId="49D25369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9/12</w:t>
            </w:r>
          </w:p>
        </w:tc>
      </w:tr>
      <w:tr w:rsidR="00FD0127" w14:paraId="2A042386" w14:textId="77777777">
        <w:tc>
          <w:tcPr>
            <w:tcW w:w="2392" w:type="dxa"/>
            <w:vMerge/>
          </w:tcPr>
          <w:p w14:paraId="670428D9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5A000BF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1.2</w:t>
            </w:r>
          </w:p>
        </w:tc>
        <w:tc>
          <w:tcPr>
            <w:tcW w:w="1768" w:type="dxa"/>
          </w:tcPr>
          <w:p w14:paraId="06497928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4BB997D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2E00BF9" w14:textId="77777777">
        <w:tc>
          <w:tcPr>
            <w:tcW w:w="2392" w:type="dxa"/>
            <w:vMerge/>
          </w:tcPr>
          <w:p w14:paraId="7BD3998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FB5C5AD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1.3</w:t>
            </w:r>
          </w:p>
        </w:tc>
        <w:tc>
          <w:tcPr>
            <w:tcW w:w="1768" w:type="dxa"/>
          </w:tcPr>
          <w:p w14:paraId="7B6D84F1" w14:textId="2A4DFC31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3391FE9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ADFABE4" w14:textId="77777777">
        <w:tc>
          <w:tcPr>
            <w:tcW w:w="2392" w:type="dxa"/>
            <w:vMerge/>
          </w:tcPr>
          <w:p w14:paraId="6837F64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5EF925B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1.4</w:t>
            </w:r>
          </w:p>
        </w:tc>
        <w:tc>
          <w:tcPr>
            <w:tcW w:w="1768" w:type="dxa"/>
          </w:tcPr>
          <w:p w14:paraId="12CE7D03" w14:textId="3AA700B0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169E884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56D0E6D" w14:textId="77777777">
        <w:tc>
          <w:tcPr>
            <w:tcW w:w="2392" w:type="dxa"/>
            <w:vMerge/>
          </w:tcPr>
          <w:p w14:paraId="51D2335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807EDC4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1.5</w:t>
            </w:r>
          </w:p>
        </w:tc>
        <w:tc>
          <w:tcPr>
            <w:tcW w:w="1768" w:type="dxa"/>
          </w:tcPr>
          <w:p w14:paraId="33394049" w14:textId="2252E0BA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3664005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8F23689" w14:textId="77777777">
        <w:tc>
          <w:tcPr>
            <w:tcW w:w="2392" w:type="dxa"/>
            <w:vMerge/>
          </w:tcPr>
          <w:p w14:paraId="33CF2DC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E1B543A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1.6</w:t>
            </w:r>
          </w:p>
        </w:tc>
        <w:tc>
          <w:tcPr>
            <w:tcW w:w="1768" w:type="dxa"/>
          </w:tcPr>
          <w:p w14:paraId="697B0C5C" w14:textId="438E0852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016" w:type="dxa"/>
            <w:vMerge/>
          </w:tcPr>
          <w:p w14:paraId="309616B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80D5622" w14:textId="77777777">
        <w:tc>
          <w:tcPr>
            <w:tcW w:w="2392" w:type="dxa"/>
            <w:vMerge w:val="restart"/>
          </w:tcPr>
          <w:p w14:paraId="4F22E742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2392" w:type="dxa"/>
          </w:tcPr>
          <w:p w14:paraId="090E9F61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2.1</w:t>
            </w:r>
          </w:p>
        </w:tc>
        <w:tc>
          <w:tcPr>
            <w:tcW w:w="1768" w:type="dxa"/>
          </w:tcPr>
          <w:p w14:paraId="1104FBE5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 w:val="restart"/>
          </w:tcPr>
          <w:p w14:paraId="074047C0" w14:textId="065BC653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8/12</w:t>
            </w:r>
          </w:p>
        </w:tc>
      </w:tr>
      <w:tr w:rsidR="00FD0127" w14:paraId="00A32D58" w14:textId="77777777">
        <w:tc>
          <w:tcPr>
            <w:tcW w:w="2392" w:type="dxa"/>
            <w:vMerge/>
          </w:tcPr>
          <w:p w14:paraId="42AE37D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30A0CC48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2.2</w:t>
            </w:r>
          </w:p>
        </w:tc>
        <w:tc>
          <w:tcPr>
            <w:tcW w:w="1768" w:type="dxa"/>
          </w:tcPr>
          <w:p w14:paraId="23C9C132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0E05693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26E7B60" w14:textId="77777777">
        <w:tc>
          <w:tcPr>
            <w:tcW w:w="2392" w:type="dxa"/>
            <w:vMerge/>
          </w:tcPr>
          <w:p w14:paraId="0F0F36D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5B71CC9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2.3</w:t>
            </w:r>
          </w:p>
        </w:tc>
        <w:tc>
          <w:tcPr>
            <w:tcW w:w="1768" w:type="dxa"/>
          </w:tcPr>
          <w:p w14:paraId="6CD83215" w14:textId="25FA7314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3D0636B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7CF704D" w14:textId="77777777">
        <w:tc>
          <w:tcPr>
            <w:tcW w:w="2392" w:type="dxa"/>
            <w:vMerge/>
          </w:tcPr>
          <w:p w14:paraId="537FEAB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D5D3ED5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2.4</w:t>
            </w:r>
          </w:p>
        </w:tc>
        <w:tc>
          <w:tcPr>
            <w:tcW w:w="1768" w:type="dxa"/>
          </w:tcPr>
          <w:p w14:paraId="2D4059FB" w14:textId="4CE21C85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18C8BB8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E7CB2DA" w14:textId="77777777">
        <w:tc>
          <w:tcPr>
            <w:tcW w:w="2392" w:type="dxa"/>
            <w:vMerge/>
          </w:tcPr>
          <w:p w14:paraId="1C142BA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CDAFB1C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2.5</w:t>
            </w:r>
          </w:p>
        </w:tc>
        <w:tc>
          <w:tcPr>
            <w:tcW w:w="1768" w:type="dxa"/>
          </w:tcPr>
          <w:p w14:paraId="07E0346C" w14:textId="028C4378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016" w:type="dxa"/>
            <w:vMerge/>
          </w:tcPr>
          <w:p w14:paraId="3F47BF2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0A7806B" w14:textId="77777777">
        <w:tc>
          <w:tcPr>
            <w:tcW w:w="2392" w:type="dxa"/>
            <w:vMerge/>
          </w:tcPr>
          <w:p w14:paraId="50E628D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8B8A8AD" w14:textId="77777777" w:rsidR="00FD0127" w:rsidRDefault="00000000">
            <w:pPr>
              <w:widowControl/>
              <w:spacing w:line="240" w:lineRule="auto"/>
              <w:ind w:firstLine="0"/>
              <w:jc w:val="left"/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2.6</w:t>
            </w:r>
          </w:p>
        </w:tc>
        <w:tc>
          <w:tcPr>
            <w:tcW w:w="1768" w:type="dxa"/>
          </w:tcPr>
          <w:p w14:paraId="4F2BCB04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3016" w:type="dxa"/>
            <w:vMerge/>
          </w:tcPr>
          <w:p w14:paraId="5E182DF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750589D" w14:textId="77777777">
        <w:tc>
          <w:tcPr>
            <w:tcW w:w="2392" w:type="dxa"/>
            <w:vMerge w:val="restart"/>
          </w:tcPr>
          <w:p w14:paraId="14F66B1B" w14:textId="77777777" w:rsidR="00FD0127" w:rsidRDefault="00000000">
            <w:pPr>
              <w:widowControl/>
              <w:spacing w:line="240" w:lineRule="auto"/>
              <w:ind w:firstLine="0"/>
            </w:pPr>
            <w:r>
              <w:t>3</w:t>
            </w:r>
          </w:p>
        </w:tc>
        <w:tc>
          <w:tcPr>
            <w:tcW w:w="2392" w:type="dxa"/>
          </w:tcPr>
          <w:p w14:paraId="4C77A34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3.1</w:t>
            </w:r>
          </w:p>
        </w:tc>
        <w:tc>
          <w:tcPr>
            <w:tcW w:w="1768" w:type="dxa"/>
          </w:tcPr>
          <w:p w14:paraId="24C0BF87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 w:val="restart"/>
          </w:tcPr>
          <w:p w14:paraId="11806FDE" w14:textId="4B8A6BB8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9/12</w:t>
            </w:r>
          </w:p>
        </w:tc>
      </w:tr>
      <w:tr w:rsidR="00FD0127" w14:paraId="31840CDD" w14:textId="77777777">
        <w:tc>
          <w:tcPr>
            <w:tcW w:w="2392" w:type="dxa"/>
            <w:vMerge/>
          </w:tcPr>
          <w:p w14:paraId="3064450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1B89D5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3.2</w:t>
            </w:r>
          </w:p>
        </w:tc>
        <w:tc>
          <w:tcPr>
            <w:tcW w:w="1768" w:type="dxa"/>
          </w:tcPr>
          <w:p w14:paraId="727817B8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0432F23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76252F9" w14:textId="77777777">
        <w:tc>
          <w:tcPr>
            <w:tcW w:w="2392" w:type="dxa"/>
            <w:vMerge/>
          </w:tcPr>
          <w:p w14:paraId="31EE5A0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001371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3.3</w:t>
            </w:r>
          </w:p>
        </w:tc>
        <w:tc>
          <w:tcPr>
            <w:tcW w:w="1768" w:type="dxa"/>
          </w:tcPr>
          <w:p w14:paraId="69AAE75C" w14:textId="0BD84876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5C7AA03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7A481DB" w14:textId="77777777">
        <w:tc>
          <w:tcPr>
            <w:tcW w:w="2392" w:type="dxa"/>
            <w:vMerge/>
          </w:tcPr>
          <w:p w14:paraId="4215FC3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07A8B9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3.4</w:t>
            </w:r>
          </w:p>
        </w:tc>
        <w:tc>
          <w:tcPr>
            <w:tcW w:w="1768" w:type="dxa"/>
          </w:tcPr>
          <w:p w14:paraId="584950F4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3016" w:type="dxa"/>
            <w:vMerge/>
          </w:tcPr>
          <w:p w14:paraId="0FB3969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770D238" w14:textId="77777777">
        <w:tc>
          <w:tcPr>
            <w:tcW w:w="2392" w:type="dxa"/>
            <w:vMerge/>
          </w:tcPr>
          <w:p w14:paraId="7D16A37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889340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3.5</w:t>
            </w:r>
          </w:p>
        </w:tc>
        <w:tc>
          <w:tcPr>
            <w:tcW w:w="1768" w:type="dxa"/>
          </w:tcPr>
          <w:p w14:paraId="729E4590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3CDF8EA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D1372BB" w14:textId="77777777">
        <w:tc>
          <w:tcPr>
            <w:tcW w:w="2392" w:type="dxa"/>
            <w:vMerge/>
          </w:tcPr>
          <w:p w14:paraId="6E3D8C9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A47DD1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3.6</w:t>
            </w:r>
          </w:p>
        </w:tc>
        <w:tc>
          <w:tcPr>
            <w:tcW w:w="1768" w:type="dxa"/>
          </w:tcPr>
          <w:p w14:paraId="41FA9467" w14:textId="2A06FF60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451BF85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E02889A" w14:textId="77777777">
        <w:tc>
          <w:tcPr>
            <w:tcW w:w="2392" w:type="dxa"/>
            <w:vMerge w:val="restart"/>
          </w:tcPr>
          <w:p w14:paraId="4E254833" w14:textId="77777777" w:rsidR="00FD0127" w:rsidRDefault="00000000">
            <w:pPr>
              <w:widowControl/>
              <w:spacing w:line="240" w:lineRule="auto"/>
              <w:ind w:firstLine="0"/>
            </w:pPr>
            <w:r>
              <w:t>4</w:t>
            </w:r>
          </w:p>
        </w:tc>
        <w:tc>
          <w:tcPr>
            <w:tcW w:w="2392" w:type="dxa"/>
          </w:tcPr>
          <w:p w14:paraId="074FA55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4.1</w:t>
            </w:r>
          </w:p>
        </w:tc>
        <w:tc>
          <w:tcPr>
            <w:tcW w:w="1768" w:type="dxa"/>
          </w:tcPr>
          <w:p w14:paraId="1585F7A2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 w:val="restart"/>
          </w:tcPr>
          <w:p w14:paraId="4F79C835" w14:textId="7C6C0A21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6/10</w:t>
            </w:r>
          </w:p>
        </w:tc>
      </w:tr>
      <w:tr w:rsidR="00FD0127" w14:paraId="1F1B2460" w14:textId="77777777">
        <w:tc>
          <w:tcPr>
            <w:tcW w:w="2392" w:type="dxa"/>
            <w:vMerge/>
          </w:tcPr>
          <w:p w14:paraId="123F2C4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C92595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4.2</w:t>
            </w:r>
          </w:p>
        </w:tc>
        <w:tc>
          <w:tcPr>
            <w:tcW w:w="1768" w:type="dxa"/>
          </w:tcPr>
          <w:p w14:paraId="357A2544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29F4603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4DFB7A55" w14:textId="77777777">
        <w:tc>
          <w:tcPr>
            <w:tcW w:w="2392" w:type="dxa"/>
            <w:vMerge/>
          </w:tcPr>
          <w:p w14:paraId="6F4F31E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C3AE34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4.3</w:t>
            </w:r>
          </w:p>
        </w:tc>
        <w:tc>
          <w:tcPr>
            <w:tcW w:w="1768" w:type="dxa"/>
          </w:tcPr>
          <w:p w14:paraId="0A2F0693" w14:textId="670DA518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491BE3B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910CB90" w14:textId="77777777">
        <w:tc>
          <w:tcPr>
            <w:tcW w:w="2392" w:type="dxa"/>
            <w:vMerge/>
          </w:tcPr>
          <w:p w14:paraId="4390F81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B89F20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4.4</w:t>
            </w:r>
          </w:p>
        </w:tc>
        <w:tc>
          <w:tcPr>
            <w:tcW w:w="1768" w:type="dxa"/>
          </w:tcPr>
          <w:p w14:paraId="6615E8ED" w14:textId="77777777" w:rsidR="00FD0127" w:rsidRDefault="00000000">
            <w:pPr>
              <w:widowControl/>
              <w:spacing w:line="240" w:lineRule="auto"/>
              <w:ind w:firstLine="0"/>
            </w:pPr>
            <w:r>
              <w:t>0</w:t>
            </w:r>
          </w:p>
        </w:tc>
        <w:tc>
          <w:tcPr>
            <w:tcW w:w="3016" w:type="dxa"/>
            <w:vMerge/>
          </w:tcPr>
          <w:p w14:paraId="7195C0C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EF7F3FA" w14:textId="77777777">
        <w:tc>
          <w:tcPr>
            <w:tcW w:w="2392" w:type="dxa"/>
            <w:vMerge/>
          </w:tcPr>
          <w:p w14:paraId="345E1B2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94521E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4.5</w:t>
            </w:r>
          </w:p>
        </w:tc>
        <w:tc>
          <w:tcPr>
            <w:tcW w:w="1768" w:type="dxa"/>
          </w:tcPr>
          <w:p w14:paraId="0C3185BD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62E464B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06536C5" w14:textId="77777777">
        <w:tc>
          <w:tcPr>
            <w:tcW w:w="2392" w:type="dxa"/>
            <w:vMerge w:val="restart"/>
          </w:tcPr>
          <w:p w14:paraId="3957AC91" w14:textId="77777777" w:rsidR="00FD0127" w:rsidRDefault="00000000">
            <w:pPr>
              <w:widowControl/>
              <w:spacing w:line="240" w:lineRule="auto"/>
              <w:ind w:firstLine="0"/>
            </w:pPr>
            <w:r>
              <w:t>5</w:t>
            </w:r>
          </w:p>
        </w:tc>
        <w:tc>
          <w:tcPr>
            <w:tcW w:w="2392" w:type="dxa"/>
          </w:tcPr>
          <w:p w14:paraId="7383FC22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5.1</w:t>
            </w:r>
          </w:p>
        </w:tc>
        <w:tc>
          <w:tcPr>
            <w:tcW w:w="1768" w:type="dxa"/>
          </w:tcPr>
          <w:p w14:paraId="296C8CCE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 w:val="restart"/>
          </w:tcPr>
          <w:p w14:paraId="44627667" w14:textId="27290EF5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5/10</w:t>
            </w:r>
          </w:p>
        </w:tc>
      </w:tr>
      <w:tr w:rsidR="00FD0127" w14:paraId="4F61DEBD" w14:textId="77777777">
        <w:tc>
          <w:tcPr>
            <w:tcW w:w="2392" w:type="dxa"/>
            <w:vMerge/>
          </w:tcPr>
          <w:p w14:paraId="15F2E5E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269B910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5.2</w:t>
            </w:r>
          </w:p>
        </w:tc>
        <w:tc>
          <w:tcPr>
            <w:tcW w:w="1768" w:type="dxa"/>
          </w:tcPr>
          <w:p w14:paraId="4CED69DD" w14:textId="42FE7619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4B030EF6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85F6D38" w14:textId="77777777">
        <w:tc>
          <w:tcPr>
            <w:tcW w:w="2392" w:type="dxa"/>
            <w:vMerge/>
          </w:tcPr>
          <w:p w14:paraId="78AADDA9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4E0696E7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5.3</w:t>
            </w:r>
          </w:p>
        </w:tc>
        <w:tc>
          <w:tcPr>
            <w:tcW w:w="1768" w:type="dxa"/>
          </w:tcPr>
          <w:p w14:paraId="6DD7F528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10E4E63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CCD52C0" w14:textId="77777777">
        <w:tc>
          <w:tcPr>
            <w:tcW w:w="2392" w:type="dxa"/>
            <w:vMerge/>
          </w:tcPr>
          <w:p w14:paraId="3FEDD68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24B18E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5.4</w:t>
            </w:r>
          </w:p>
        </w:tc>
        <w:tc>
          <w:tcPr>
            <w:tcW w:w="1768" w:type="dxa"/>
          </w:tcPr>
          <w:p w14:paraId="36077AC3" w14:textId="67A1AE0D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57FD55B1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38F1E7E" w14:textId="77777777">
        <w:tc>
          <w:tcPr>
            <w:tcW w:w="2392" w:type="dxa"/>
            <w:vMerge/>
          </w:tcPr>
          <w:p w14:paraId="5BEC555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4937A7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5.5</w:t>
            </w:r>
          </w:p>
        </w:tc>
        <w:tc>
          <w:tcPr>
            <w:tcW w:w="1768" w:type="dxa"/>
          </w:tcPr>
          <w:p w14:paraId="78CD40F3" w14:textId="32375D32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7541ACC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11EA502D" w14:textId="77777777">
        <w:tc>
          <w:tcPr>
            <w:tcW w:w="2392" w:type="dxa"/>
            <w:vMerge w:val="restart"/>
          </w:tcPr>
          <w:p w14:paraId="5491C8E0" w14:textId="77777777" w:rsidR="00FD0127" w:rsidRDefault="00000000">
            <w:pPr>
              <w:widowControl/>
              <w:spacing w:line="240" w:lineRule="auto"/>
              <w:ind w:firstLine="0"/>
            </w:pPr>
            <w:r>
              <w:t>6</w:t>
            </w:r>
          </w:p>
        </w:tc>
        <w:tc>
          <w:tcPr>
            <w:tcW w:w="2392" w:type="dxa"/>
          </w:tcPr>
          <w:p w14:paraId="77D4120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6.1</w:t>
            </w:r>
          </w:p>
        </w:tc>
        <w:tc>
          <w:tcPr>
            <w:tcW w:w="1768" w:type="dxa"/>
          </w:tcPr>
          <w:p w14:paraId="1DC3F8B9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 w:val="restart"/>
          </w:tcPr>
          <w:p w14:paraId="02299FF6" w14:textId="77777777" w:rsidR="00FD0127" w:rsidRDefault="00000000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10/10</w:t>
            </w:r>
          </w:p>
        </w:tc>
      </w:tr>
      <w:tr w:rsidR="00FD0127" w14:paraId="769F93CE" w14:textId="77777777">
        <w:tc>
          <w:tcPr>
            <w:tcW w:w="2392" w:type="dxa"/>
            <w:vMerge/>
          </w:tcPr>
          <w:p w14:paraId="65127D7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164ABD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6.2</w:t>
            </w:r>
          </w:p>
        </w:tc>
        <w:tc>
          <w:tcPr>
            <w:tcW w:w="1768" w:type="dxa"/>
          </w:tcPr>
          <w:p w14:paraId="5E20BD2E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29066D65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D759145" w14:textId="77777777">
        <w:tc>
          <w:tcPr>
            <w:tcW w:w="2392" w:type="dxa"/>
            <w:vMerge/>
          </w:tcPr>
          <w:p w14:paraId="62F6370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AAAD93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6.3</w:t>
            </w:r>
          </w:p>
        </w:tc>
        <w:tc>
          <w:tcPr>
            <w:tcW w:w="1768" w:type="dxa"/>
          </w:tcPr>
          <w:p w14:paraId="275D1277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389A2B2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F147234" w14:textId="77777777">
        <w:tc>
          <w:tcPr>
            <w:tcW w:w="2392" w:type="dxa"/>
            <w:vMerge/>
          </w:tcPr>
          <w:p w14:paraId="7252B65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A2A233C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6.4</w:t>
            </w:r>
          </w:p>
        </w:tc>
        <w:tc>
          <w:tcPr>
            <w:tcW w:w="1768" w:type="dxa"/>
          </w:tcPr>
          <w:p w14:paraId="6D96A9E8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480125D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9C39DE4" w14:textId="77777777">
        <w:trPr>
          <w:trHeight w:val="329"/>
        </w:trPr>
        <w:tc>
          <w:tcPr>
            <w:tcW w:w="2392" w:type="dxa"/>
            <w:vMerge/>
          </w:tcPr>
          <w:p w14:paraId="7E6E265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2C1650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6.5</w:t>
            </w:r>
          </w:p>
        </w:tc>
        <w:tc>
          <w:tcPr>
            <w:tcW w:w="1768" w:type="dxa"/>
          </w:tcPr>
          <w:p w14:paraId="304D3813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1D6D00C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F21A042" w14:textId="77777777">
        <w:tc>
          <w:tcPr>
            <w:tcW w:w="2392" w:type="dxa"/>
            <w:vMerge w:val="restart"/>
          </w:tcPr>
          <w:p w14:paraId="608D3E98" w14:textId="77777777" w:rsidR="00FD0127" w:rsidRDefault="00000000">
            <w:pPr>
              <w:widowControl/>
              <w:spacing w:line="240" w:lineRule="auto"/>
              <w:ind w:firstLine="0"/>
            </w:pPr>
            <w:r>
              <w:t>7</w:t>
            </w:r>
          </w:p>
        </w:tc>
        <w:tc>
          <w:tcPr>
            <w:tcW w:w="2392" w:type="dxa"/>
          </w:tcPr>
          <w:p w14:paraId="25A73658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7.1</w:t>
            </w:r>
          </w:p>
        </w:tc>
        <w:tc>
          <w:tcPr>
            <w:tcW w:w="1768" w:type="dxa"/>
          </w:tcPr>
          <w:p w14:paraId="1ADCA1BE" w14:textId="57C76226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 w:val="restart"/>
          </w:tcPr>
          <w:p w14:paraId="1D35AC59" w14:textId="271C414F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4/12</w:t>
            </w:r>
          </w:p>
        </w:tc>
      </w:tr>
      <w:tr w:rsidR="00FD0127" w14:paraId="745D1B9D" w14:textId="77777777">
        <w:tc>
          <w:tcPr>
            <w:tcW w:w="2392" w:type="dxa"/>
            <w:vMerge/>
          </w:tcPr>
          <w:p w14:paraId="380DDA3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67972C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7.2</w:t>
            </w:r>
          </w:p>
        </w:tc>
        <w:tc>
          <w:tcPr>
            <w:tcW w:w="1768" w:type="dxa"/>
          </w:tcPr>
          <w:p w14:paraId="7C362837" w14:textId="70416767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44B1CEF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3B50551" w14:textId="77777777">
        <w:tc>
          <w:tcPr>
            <w:tcW w:w="2392" w:type="dxa"/>
            <w:vMerge/>
          </w:tcPr>
          <w:p w14:paraId="32F93FF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F187A6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7.3</w:t>
            </w:r>
          </w:p>
        </w:tc>
        <w:tc>
          <w:tcPr>
            <w:tcW w:w="1768" w:type="dxa"/>
          </w:tcPr>
          <w:p w14:paraId="091C31FD" w14:textId="6EBA4126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19B65A5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B2D1ABB" w14:textId="77777777">
        <w:tc>
          <w:tcPr>
            <w:tcW w:w="2392" w:type="dxa"/>
            <w:vMerge/>
          </w:tcPr>
          <w:p w14:paraId="5299A70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6BA89C2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7.4</w:t>
            </w:r>
          </w:p>
        </w:tc>
        <w:tc>
          <w:tcPr>
            <w:tcW w:w="1768" w:type="dxa"/>
          </w:tcPr>
          <w:p w14:paraId="3E7AF58F" w14:textId="77777777" w:rsidR="00FD0127" w:rsidRDefault="00000000">
            <w:pPr>
              <w:widowControl/>
              <w:spacing w:line="240" w:lineRule="auto"/>
              <w:ind w:firstLine="0"/>
            </w:pPr>
            <w:r>
              <w:t>0</w:t>
            </w:r>
          </w:p>
        </w:tc>
        <w:tc>
          <w:tcPr>
            <w:tcW w:w="3016" w:type="dxa"/>
            <w:vMerge/>
          </w:tcPr>
          <w:p w14:paraId="0E2B38C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7B5776D9" w14:textId="77777777">
        <w:tc>
          <w:tcPr>
            <w:tcW w:w="2392" w:type="dxa"/>
            <w:vMerge/>
          </w:tcPr>
          <w:p w14:paraId="7C6750D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2966C28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7.5</w:t>
            </w:r>
          </w:p>
        </w:tc>
        <w:tc>
          <w:tcPr>
            <w:tcW w:w="1768" w:type="dxa"/>
          </w:tcPr>
          <w:p w14:paraId="7FBFF8CB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02B881C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38F9AC4" w14:textId="77777777">
        <w:tc>
          <w:tcPr>
            <w:tcW w:w="2392" w:type="dxa"/>
            <w:vMerge/>
          </w:tcPr>
          <w:p w14:paraId="65774E94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D0E7C5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7.6</w:t>
            </w:r>
          </w:p>
        </w:tc>
        <w:tc>
          <w:tcPr>
            <w:tcW w:w="1768" w:type="dxa"/>
          </w:tcPr>
          <w:p w14:paraId="1FC45FF6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3016" w:type="dxa"/>
            <w:vMerge/>
          </w:tcPr>
          <w:p w14:paraId="4BA211B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7B97405" w14:textId="77777777">
        <w:tc>
          <w:tcPr>
            <w:tcW w:w="2392" w:type="dxa"/>
            <w:vMerge w:val="restart"/>
          </w:tcPr>
          <w:p w14:paraId="57310487" w14:textId="77777777" w:rsidR="00FD0127" w:rsidRDefault="00000000">
            <w:pPr>
              <w:widowControl/>
              <w:spacing w:line="240" w:lineRule="auto"/>
              <w:ind w:firstLine="0"/>
            </w:pPr>
            <w:r>
              <w:lastRenderedPageBreak/>
              <w:t>8</w:t>
            </w:r>
          </w:p>
        </w:tc>
        <w:tc>
          <w:tcPr>
            <w:tcW w:w="2392" w:type="dxa"/>
          </w:tcPr>
          <w:p w14:paraId="0E87992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8.1</w:t>
            </w:r>
          </w:p>
        </w:tc>
        <w:tc>
          <w:tcPr>
            <w:tcW w:w="1768" w:type="dxa"/>
          </w:tcPr>
          <w:p w14:paraId="030ADBB7" w14:textId="28D0AD92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 w:val="restart"/>
          </w:tcPr>
          <w:p w14:paraId="529BA298" w14:textId="49817491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5/12</w:t>
            </w:r>
          </w:p>
        </w:tc>
      </w:tr>
      <w:tr w:rsidR="00FD0127" w14:paraId="7AF99AF7" w14:textId="77777777">
        <w:tc>
          <w:tcPr>
            <w:tcW w:w="2392" w:type="dxa"/>
            <w:vMerge/>
          </w:tcPr>
          <w:p w14:paraId="60A4A34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718D53A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8.2</w:t>
            </w:r>
          </w:p>
        </w:tc>
        <w:tc>
          <w:tcPr>
            <w:tcW w:w="1768" w:type="dxa"/>
          </w:tcPr>
          <w:p w14:paraId="7EB8E443" w14:textId="03B1705F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1619E88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33C228C5" w14:textId="77777777">
        <w:tc>
          <w:tcPr>
            <w:tcW w:w="2392" w:type="dxa"/>
            <w:vMerge/>
          </w:tcPr>
          <w:p w14:paraId="54BAEA78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1C1D76F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8.3</w:t>
            </w:r>
          </w:p>
        </w:tc>
        <w:tc>
          <w:tcPr>
            <w:tcW w:w="1768" w:type="dxa"/>
          </w:tcPr>
          <w:p w14:paraId="24728F00" w14:textId="77777777" w:rsidR="00FD0127" w:rsidRDefault="00000000">
            <w:pPr>
              <w:widowControl/>
              <w:spacing w:line="240" w:lineRule="auto"/>
              <w:ind w:firstLine="0"/>
            </w:pPr>
            <w:r>
              <w:t>1</w:t>
            </w:r>
          </w:p>
        </w:tc>
        <w:tc>
          <w:tcPr>
            <w:tcW w:w="3016" w:type="dxa"/>
            <w:vMerge/>
          </w:tcPr>
          <w:p w14:paraId="59E4A606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D4FE93C" w14:textId="77777777">
        <w:tc>
          <w:tcPr>
            <w:tcW w:w="2392" w:type="dxa"/>
            <w:vMerge/>
          </w:tcPr>
          <w:p w14:paraId="3AA2D95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1477EAC5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8.4</w:t>
            </w:r>
          </w:p>
        </w:tc>
        <w:tc>
          <w:tcPr>
            <w:tcW w:w="1768" w:type="dxa"/>
          </w:tcPr>
          <w:p w14:paraId="57764216" w14:textId="6AF4CD61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6ED21A82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1C0A051" w14:textId="77777777">
        <w:tc>
          <w:tcPr>
            <w:tcW w:w="2392" w:type="dxa"/>
            <w:vMerge/>
          </w:tcPr>
          <w:p w14:paraId="4DB36DF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778DE43B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8.5</w:t>
            </w:r>
          </w:p>
        </w:tc>
        <w:tc>
          <w:tcPr>
            <w:tcW w:w="1768" w:type="dxa"/>
          </w:tcPr>
          <w:p w14:paraId="1979AD49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6BF99B1D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57D02B3D" w14:textId="77777777">
        <w:tc>
          <w:tcPr>
            <w:tcW w:w="2392" w:type="dxa"/>
            <w:vMerge/>
          </w:tcPr>
          <w:p w14:paraId="35D33C23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3B6D619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8.6</w:t>
            </w:r>
          </w:p>
        </w:tc>
        <w:tc>
          <w:tcPr>
            <w:tcW w:w="1768" w:type="dxa"/>
          </w:tcPr>
          <w:p w14:paraId="18402638" w14:textId="314AAEA9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70070177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4E0C9FC" w14:textId="77777777">
        <w:tc>
          <w:tcPr>
            <w:tcW w:w="2392" w:type="dxa"/>
            <w:vMerge w:val="restart"/>
          </w:tcPr>
          <w:p w14:paraId="6817AA7C" w14:textId="77777777" w:rsidR="00FD0127" w:rsidRDefault="00000000">
            <w:pPr>
              <w:widowControl/>
              <w:spacing w:line="240" w:lineRule="auto"/>
              <w:ind w:firstLine="0"/>
            </w:pPr>
            <w:r>
              <w:t>9</w:t>
            </w:r>
          </w:p>
        </w:tc>
        <w:tc>
          <w:tcPr>
            <w:tcW w:w="2392" w:type="dxa"/>
          </w:tcPr>
          <w:p w14:paraId="6EF44364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9.1</w:t>
            </w:r>
          </w:p>
        </w:tc>
        <w:tc>
          <w:tcPr>
            <w:tcW w:w="1768" w:type="dxa"/>
          </w:tcPr>
          <w:p w14:paraId="2BCA4632" w14:textId="6C32E5AB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 w:val="restart"/>
          </w:tcPr>
          <w:p w14:paraId="09F3B12D" w14:textId="0BF5582C" w:rsidR="00FD0127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6/10</w:t>
            </w:r>
          </w:p>
        </w:tc>
      </w:tr>
      <w:tr w:rsidR="00FD0127" w14:paraId="377E8368" w14:textId="77777777">
        <w:tc>
          <w:tcPr>
            <w:tcW w:w="2392" w:type="dxa"/>
            <w:vMerge/>
          </w:tcPr>
          <w:p w14:paraId="1EB1C30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494C94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9.2</w:t>
            </w:r>
          </w:p>
        </w:tc>
        <w:tc>
          <w:tcPr>
            <w:tcW w:w="1768" w:type="dxa"/>
          </w:tcPr>
          <w:p w14:paraId="7AF97BEE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501457F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51EA64C" w14:textId="77777777">
        <w:tc>
          <w:tcPr>
            <w:tcW w:w="2392" w:type="dxa"/>
            <w:vMerge/>
          </w:tcPr>
          <w:p w14:paraId="0B83F1DE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5FE29741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9.3</w:t>
            </w:r>
          </w:p>
        </w:tc>
        <w:tc>
          <w:tcPr>
            <w:tcW w:w="1768" w:type="dxa"/>
          </w:tcPr>
          <w:p w14:paraId="12D18F01" w14:textId="13D466E7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016" w:type="dxa"/>
            <w:vMerge/>
          </w:tcPr>
          <w:p w14:paraId="0C67CC8B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0BC4B8A1" w14:textId="77777777">
        <w:tc>
          <w:tcPr>
            <w:tcW w:w="2392" w:type="dxa"/>
            <w:vMerge/>
          </w:tcPr>
          <w:p w14:paraId="03DE7520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083FF2FE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9.4</w:t>
            </w:r>
          </w:p>
        </w:tc>
        <w:tc>
          <w:tcPr>
            <w:tcW w:w="1768" w:type="dxa"/>
          </w:tcPr>
          <w:p w14:paraId="1859ADC0" w14:textId="7DB1E85C" w:rsidR="00FD0127" w:rsidRPr="00F970C4" w:rsidRDefault="00F970C4">
            <w:pPr>
              <w:widowControl/>
              <w:spacing w:line="240" w:lineRule="auto"/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6" w:type="dxa"/>
            <w:vMerge/>
          </w:tcPr>
          <w:p w14:paraId="436B706C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25E9AE28" w14:textId="77777777">
        <w:tc>
          <w:tcPr>
            <w:tcW w:w="2392" w:type="dxa"/>
            <w:vMerge/>
          </w:tcPr>
          <w:p w14:paraId="14EBA05A" w14:textId="77777777" w:rsidR="00FD0127" w:rsidRDefault="00FD0127">
            <w:pPr>
              <w:widowControl/>
              <w:spacing w:line="240" w:lineRule="auto"/>
              <w:ind w:firstLine="0"/>
            </w:pPr>
          </w:p>
        </w:tc>
        <w:tc>
          <w:tcPr>
            <w:tcW w:w="2392" w:type="dxa"/>
          </w:tcPr>
          <w:p w14:paraId="2E736873" w14:textId="77777777" w:rsidR="00FD0127" w:rsidRDefault="00000000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9.5</w:t>
            </w:r>
          </w:p>
        </w:tc>
        <w:tc>
          <w:tcPr>
            <w:tcW w:w="1768" w:type="dxa"/>
          </w:tcPr>
          <w:p w14:paraId="1C7ACFC2" w14:textId="77777777" w:rsidR="00FD0127" w:rsidRDefault="00000000">
            <w:pPr>
              <w:widowControl/>
              <w:spacing w:line="240" w:lineRule="auto"/>
              <w:ind w:firstLine="0"/>
            </w:pPr>
            <w:r>
              <w:t>2</w:t>
            </w:r>
          </w:p>
        </w:tc>
        <w:tc>
          <w:tcPr>
            <w:tcW w:w="3016" w:type="dxa"/>
            <w:vMerge/>
          </w:tcPr>
          <w:p w14:paraId="2E80FFFF" w14:textId="77777777" w:rsidR="00FD0127" w:rsidRDefault="00FD0127">
            <w:pPr>
              <w:widowControl/>
              <w:spacing w:line="240" w:lineRule="auto"/>
              <w:ind w:firstLine="0"/>
            </w:pPr>
          </w:p>
        </w:tc>
      </w:tr>
      <w:tr w:rsidR="00FD0127" w14:paraId="6358CE96" w14:textId="77777777">
        <w:tc>
          <w:tcPr>
            <w:tcW w:w="2392" w:type="dxa"/>
          </w:tcPr>
          <w:p w14:paraId="10CB0A2D" w14:textId="77777777" w:rsidR="00FD0127" w:rsidRDefault="00000000">
            <w:pPr>
              <w:widowControl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</w:t>
            </w:r>
            <w:proofErr w:type="spellEnd"/>
          </w:p>
        </w:tc>
        <w:tc>
          <w:tcPr>
            <w:tcW w:w="7176" w:type="dxa"/>
            <w:gridSpan w:val="3"/>
          </w:tcPr>
          <w:p w14:paraId="58522B6D" w14:textId="6070ADC5" w:rsidR="00FD0127" w:rsidRDefault="00F970C4">
            <w:pPr>
              <w:widowControl/>
              <w:wordWrap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100 </w:t>
            </w:r>
            <w:proofErr w:type="spellStart"/>
            <w:r>
              <w:rPr>
                <w:sz w:val="24"/>
                <w:szCs w:val="24"/>
              </w:rPr>
              <w:t>баллов</w:t>
            </w:r>
            <w:proofErr w:type="spellEnd"/>
          </w:p>
        </w:tc>
      </w:tr>
    </w:tbl>
    <w:p w14:paraId="60FA3019" w14:textId="77777777" w:rsidR="00FD0127" w:rsidRDefault="00FD0127">
      <w:pPr>
        <w:ind w:firstLine="0"/>
        <w:rPr>
          <w:lang w:val="ru-RU"/>
        </w:rPr>
        <w:sectPr w:rsidR="00FD0127">
          <w:pgSz w:w="11906" w:h="16838"/>
          <w:pgMar w:top="1417" w:right="850" w:bottom="1417" w:left="1701" w:header="720" w:footer="720" w:gutter="0"/>
          <w:cols w:space="0"/>
          <w:docGrid w:linePitch="360"/>
        </w:sectPr>
      </w:pPr>
    </w:p>
    <w:p w14:paraId="79142697" w14:textId="77777777" w:rsidR="00FD0127" w:rsidRDefault="00000000">
      <w:pPr>
        <w:spacing w:after="160"/>
        <w:jc w:val="left"/>
        <w:rPr>
          <w:lang w:val="ru-RU"/>
        </w:rPr>
      </w:pPr>
      <w:bookmarkStart w:id="20" w:name="А4"/>
      <w:r w:rsidRPr="00223EAD">
        <w:rPr>
          <w:rFonts w:eastAsia="SimSun" w:cs="Times New Roman"/>
          <w:lang w:val="ru-RU" w:bidi="ar"/>
        </w:rPr>
        <w:lastRenderedPageBreak/>
        <w:t>Таблица А.4 —</w:t>
      </w:r>
      <w:r>
        <w:rPr>
          <w:rFonts w:eastAsia="SimSun" w:cs="Times New Roman"/>
          <w:lang w:val="ru-RU" w:bidi="ar"/>
        </w:rPr>
        <w:t xml:space="preserve"> </w:t>
      </w:r>
      <w:r w:rsidRPr="00223EAD">
        <w:rPr>
          <w:bCs/>
          <w:iCs/>
          <w:lang w:val="ru-RU"/>
        </w:rPr>
        <w:t>Примеры наиболее критичных дефектов</w:t>
      </w:r>
    </w:p>
    <w:tbl>
      <w:tblPr>
        <w:tblStyle w:val="affd"/>
        <w:tblW w:w="4996" w:type="pct"/>
        <w:tblLayout w:type="fixed"/>
        <w:tblLook w:val="04A0" w:firstRow="1" w:lastRow="0" w:firstColumn="1" w:lastColumn="0" w:noHBand="0" w:noVBand="1"/>
      </w:tblPr>
      <w:tblGrid>
        <w:gridCol w:w="1754"/>
        <w:gridCol w:w="2384"/>
        <w:gridCol w:w="4592"/>
        <w:gridCol w:w="1964"/>
        <w:gridCol w:w="1378"/>
        <w:gridCol w:w="2137"/>
      </w:tblGrid>
      <w:tr w:rsidR="00FD0127" w14:paraId="6661C020" w14:textId="77777777" w:rsidTr="00F970C4">
        <w:trPr>
          <w:trHeight w:val="643"/>
        </w:trPr>
        <w:tc>
          <w:tcPr>
            <w:tcW w:w="617" w:type="pct"/>
          </w:tcPr>
          <w:bookmarkEnd w:id="20"/>
          <w:p w14:paraId="15196432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839" w:type="pct"/>
          </w:tcPr>
          <w:p w14:paraId="0A259707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1616" w:type="pct"/>
          </w:tcPr>
          <w:p w14:paraId="5F1F983F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Описание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дефекта</w:t>
            </w:r>
            <w:proofErr w:type="spellEnd"/>
          </w:p>
        </w:tc>
        <w:tc>
          <w:tcPr>
            <w:tcW w:w="691" w:type="pct"/>
          </w:tcPr>
          <w:p w14:paraId="5A208546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Тип</w:t>
            </w:r>
            <w:proofErr w:type="spellEnd"/>
          </w:p>
        </w:tc>
        <w:tc>
          <w:tcPr>
            <w:tcW w:w="485" w:type="pct"/>
          </w:tcPr>
          <w:p w14:paraId="2CA5A6D9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Критерий</w:t>
            </w:r>
            <w:proofErr w:type="spellEnd"/>
          </w:p>
        </w:tc>
        <w:tc>
          <w:tcPr>
            <w:tcW w:w="752" w:type="pct"/>
          </w:tcPr>
          <w:p w14:paraId="69FE9331" w14:textId="77777777" w:rsidR="00FD0127" w:rsidRDefault="00000000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Рекомендация</w:t>
            </w:r>
            <w:proofErr w:type="spell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 xml:space="preserve"> </w:t>
            </w:r>
          </w:p>
        </w:tc>
      </w:tr>
      <w:tr w:rsidR="00B6461C" w:rsidRPr="00551D5E" w14:paraId="1F46516A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7DED2B71" w14:textId="301D0FF0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0EA88C15" w14:textId="2646572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4.3</w:t>
            </w:r>
          </w:p>
        </w:tc>
        <w:tc>
          <w:tcPr>
            <w:tcW w:w="1616" w:type="pct"/>
            <w:vAlign w:val="center"/>
          </w:tcPr>
          <w:p w14:paraId="7312C92F" w14:textId="79A22007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В документе отсутствуют количественные требования к производительности системы</w:t>
            </w:r>
          </w:p>
        </w:tc>
        <w:tc>
          <w:tcPr>
            <w:tcW w:w="691" w:type="pct"/>
            <w:vAlign w:val="center"/>
          </w:tcPr>
          <w:p w14:paraId="32BCFBD2" w14:textId="17AEE4DC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нефункциональных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485" w:type="pct"/>
            <w:vAlign w:val="center"/>
          </w:tcPr>
          <w:p w14:paraId="171588EC" w14:textId="166C4A34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4.3 «</w:t>
            </w:r>
            <w:proofErr w:type="spellStart"/>
            <w:r w:rsidRPr="00B6461C">
              <w:rPr>
                <w:sz w:val="24"/>
                <w:szCs w:val="24"/>
              </w:rPr>
              <w:t>Указаны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требования</w:t>
            </w:r>
            <w:proofErr w:type="spellEnd"/>
            <w:r w:rsidRPr="00B6461C">
              <w:rPr>
                <w:sz w:val="24"/>
                <w:szCs w:val="24"/>
              </w:rPr>
              <w:t xml:space="preserve"> к </w:t>
            </w:r>
            <w:proofErr w:type="spellStart"/>
            <w:r w:rsidRPr="00B6461C">
              <w:rPr>
                <w:sz w:val="24"/>
                <w:szCs w:val="24"/>
              </w:rPr>
              <w:t>производительности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30329336" w14:textId="3E92B73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Добавить допустимую нагрузку, количество агентов и ограничения по ресурсам</w:t>
            </w:r>
          </w:p>
        </w:tc>
      </w:tr>
      <w:tr w:rsidR="00B6461C" w:rsidRPr="00551D5E" w14:paraId="3F225D17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00E90994" w14:textId="1D8B63B1" w:rsidR="00B6461C" w:rsidRPr="00B6461C" w:rsidRDefault="00B6461C" w:rsidP="00B6461C">
            <w:pPr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0721250C" w14:textId="457BB088" w:rsidR="00B6461C" w:rsidRPr="00B6461C" w:rsidRDefault="00B6461C" w:rsidP="00B6461C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 w:rsidRPr="00B6461C">
              <w:rPr>
                <w:sz w:val="24"/>
                <w:szCs w:val="24"/>
              </w:rPr>
              <w:t>4.4</w:t>
            </w:r>
          </w:p>
        </w:tc>
        <w:tc>
          <w:tcPr>
            <w:tcW w:w="1616" w:type="pct"/>
            <w:vAlign w:val="center"/>
          </w:tcPr>
          <w:p w14:paraId="1D96EC45" w14:textId="11687F0C" w:rsidR="00B6461C" w:rsidRPr="00B6461C" w:rsidRDefault="00B6461C" w:rsidP="00B6461C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Не указано допустимое время отклика системы и </w:t>
            </w:r>
            <w:r w:rsidRPr="00B6461C">
              <w:rPr>
                <w:sz w:val="24"/>
                <w:szCs w:val="24"/>
              </w:rPr>
              <w:t>API</w:t>
            </w:r>
          </w:p>
        </w:tc>
        <w:tc>
          <w:tcPr>
            <w:tcW w:w="691" w:type="pct"/>
            <w:vAlign w:val="center"/>
          </w:tcPr>
          <w:p w14:paraId="41F2C6CE" w14:textId="2ADCDD9A" w:rsidR="00B6461C" w:rsidRPr="00B6461C" w:rsidRDefault="00B6461C" w:rsidP="00B6461C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нефункциональных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485" w:type="pct"/>
            <w:vAlign w:val="center"/>
          </w:tcPr>
          <w:p w14:paraId="19C1A3B8" w14:textId="6374ABA9" w:rsidR="00B6461C" w:rsidRPr="00B6461C" w:rsidRDefault="00B6461C" w:rsidP="00B6461C">
            <w:pPr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4.4 «Указаны требования ко времени отклика»</w:t>
            </w:r>
          </w:p>
        </w:tc>
        <w:tc>
          <w:tcPr>
            <w:tcW w:w="752" w:type="pct"/>
            <w:vAlign w:val="center"/>
          </w:tcPr>
          <w:p w14:paraId="34B28197" w14:textId="70CBE7D8" w:rsidR="00B6461C" w:rsidRPr="00B6461C" w:rsidRDefault="00B6461C" w:rsidP="00B6461C">
            <w:pPr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Описать время выполнения команд, </w:t>
            </w:r>
            <w:r w:rsidRPr="00B6461C">
              <w:rPr>
                <w:sz w:val="24"/>
                <w:szCs w:val="24"/>
              </w:rPr>
              <w:t>reconnect</w:t>
            </w:r>
            <w:r w:rsidRPr="00B6461C">
              <w:rPr>
                <w:sz w:val="24"/>
                <w:szCs w:val="24"/>
                <w:lang w:val="ru-RU"/>
              </w:rPr>
              <w:t xml:space="preserve"> и </w:t>
            </w:r>
            <w:r w:rsidRPr="00B6461C">
              <w:rPr>
                <w:sz w:val="24"/>
                <w:szCs w:val="24"/>
              </w:rPr>
              <w:t>heartbeat</w:t>
            </w:r>
          </w:p>
        </w:tc>
      </w:tr>
      <w:tr w:rsidR="00B6461C" w:rsidRPr="00551D5E" w14:paraId="31E41214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3F0EE91E" w14:textId="598A48EC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3A11F340" w14:textId="40631DE3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2.4</w:t>
            </w:r>
          </w:p>
        </w:tc>
        <w:tc>
          <w:tcPr>
            <w:tcW w:w="1616" w:type="pct"/>
            <w:vAlign w:val="center"/>
          </w:tcPr>
          <w:p w14:paraId="5DAD9F70" w14:textId="4A628EA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Не описан сценарий действий при невозможности выполнения команды или отсутствии подходящего решения</w:t>
            </w:r>
          </w:p>
        </w:tc>
        <w:tc>
          <w:tcPr>
            <w:tcW w:w="691" w:type="pct"/>
            <w:vAlign w:val="center"/>
          </w:tcPr>
          <w:p w14:paraId="68CA6693" w14:textId="1622BB68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логики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обработки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отказов</w:t>
            </w:r>
            <w:proofErr w:type="spellEnd"/>
          </w:p>
        </w:tc>
        <w:tc>
          <w:tcPr>
            <w:tcW w:w="485" w:type="pct"/>
            <w:vAlign w:val="center"/>
          </w:tcPr>
          <w:p w14:paraId="37CDFBE8" w14:textId="3466EC8B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2.4 «Описан сценарий при отсутствии подходящей политики»</w:t>
            </w:r>
          </w:p>
        </w:tc>
        <w:tc>
          <w:tcPr>
            <w:tcW w:w="752" w:type="pct"/>
            <w:vAlign w:val="center"/>
          </w:tcPr>
          <w:p w14:paraId="7445B956" w14:textId="284418C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Добавить </w:t>
            </w:r>
            <w:r w:rsidRPr="00B6461C">
              <w:rPr>
                <w:sz w:val="24"/>
                <w:szCs w:val="24"/>
              </w:rPr>
              <w:t>fallback</w:t>
            </w:r>
            <w:r w:rsidRPr="00B6461C">
              <w:rPr>
                <w:sz w:val="24"/>
                <w:szCs w:val="24"/>
                <w:lang w:val="ru-RU"/>
              </w:rPr>
              <w:t>-сценарии и обработку ошибок выполнения</w:t>
            </w:r>
          </w:p>
        </w:tc>
      </w:tr>
      <w:tr w:rsidR="00B6461C" w:rsidRPr="00551D5E" w14:paraId="5A295279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15964A3B" w14:textId="5778290B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41AA7F6B" w14:textId="11B44E3C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7.2</w:t>
            </w:r>
          </w:p>
        </w:tc>
        <w:tc>
          <w:tcPr>
            <w:tcW w:w="1616" w:type="pct"/>
            <w:vAlign w:val="center"/>
          </w:tcPr>
          <w:p w14:paraId="44E6F85F" w14:textId="6279A22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Не указаны поддерживаемые браузеры для </w:t>
            </w:r>
            <w:r w:rsidRPr="00B6461C">
              <w:rPr>
                <w:sz w:val="24"/>
                <w:szCs w:val="24"/>
              </w:rPr>
              <w:t>web</w:t>
            </w:r>
            <w:r w:rsidRPr="00B6461C">
              <w:rPr>
                <w:sz w:val="24"/>
                <w:szCs w:val="24"/>
                <w:lang w:val="ru-RU"/>
              </w:rPr>
              <w:t>-интерфейса</w:t>
            </w:r>
          </w:p>
        </w:tc>
        <w:tc>
          <w:tcPr>
            <w:tcW w:w="691" w:type="pct"/>
            <w:vAlign w:val="center"/>
          </w:tcPr>
          <w:p w14:paraId="6BD33FCF" w14:textId="5686057A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совместимости</w:t>
            </w:r>
            <w:proofErr w:type="spellEnd"/>
          </w:p>
        </w:tc>
        <w:tc>
          <w:tcPr>
            <w:tcW w:w="485" w:type="pct"/>
            <w:vAlign w:val="center"/>
          </w:tcPr>
          <w:p w14:paraId="2243C63D" w14:textId="3419525F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7.2 «</w:t>
            </w:r>
            <w:proofErr w:type="spellStart"/>
            <w:r w:rsidRPr="00B6461C">
              <w:rPr>
                <w:sz w:val="24"/>
                <w:szCs w:val="24"/>
              </w:rPr>
              <w:t>Указаны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поддерживаемые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браузеры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1D18C424" w14:textId="4141A72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Перечислить поддерживаемые браузеры и минимальные версии</w:t>
            </w:r>
          </w:p>
        </w:tc>
      </w:tr>
      <w:tr w:rsidR="00B6461C" w:rsidRPr="00551D5E" w14:paraId="2CC9A3FB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7E4DCB0A" w14:textId="0EB54F6B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09732BBB" w14:textId="1287CAD7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8.6</w:t>
            </w:r>
          </w:p>
        </w:tc>
        <w:tc>
          <w:tcPr>
            <w:tcW w:w="1616" w:type="pct"/>
            <w:vAlign w:val="center"/>
          </w:tcPr>
          <w:p w14:paraId="22616A65" w14:textId="2B4F19B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Недостаточно подробно описана защита конфиденциальных данных</w:t>
            </w:r>
          </w:p>
        </w:tc>
        <w:tc>
          <w:tcPr>
            <w:tcW w:w="691" w:type="pct"/>
            <w:vAlign w:val="center"/>
          </w:tcPr>
          <w:p w14:paraId="0E3B66C8" w14:textId="539BF193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описания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485" w:type="pct"/>
            <w:vAlign w:val="center"/>
          </w:tcPr>
          <w:p w14:paraId="17E2C214" w14:textId="3A8D864C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8.6 «</w:t>
            </w:r>
            <w:proofErr w:type="spellStart"/>
            <w:r w:rsidRPr="00B6461C">
              <w:rPr>
                <w:sz w:val="24"/>
                <w:szCs w:val="24"/>
              </w:rPr>
              <w:t>Описана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защита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lastRenderedPageBreak/>
              <w:t>конфиденциальных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данных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713C2E50" w14:textId="7BA1A57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lastRenderedPageBreak/>
              <w:t xml:space="preserve">Описать хранение токенов, сертификатов и </w:t>
            </w:r>
            <w:r w:rsidRPr="00B6461C">
              <w:rPr>
                <w:sz w:val="24"/>
                <w:szCs w:val="24"/>
                <w:lang w:val="ru-RU"/>
              </w:rPr>
              <w:lastRenderedPageBreak/>
              <w:t>журналов</w:t>
            </w:r>
          </w:p>
        </w:tc>
      </w:tr>
      <w:tr w:rsidR="00B6461C" w:rsidRPr="00551D5E" w14:paraId="7567B1B1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4EA4A3D5" w14:textId="0355A744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1D2DFF71" w14:textId="4D151A61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5.5</w:t>
            </w:r>
          </w:p>
        </w:tc>
        <w:tc>
          <w:tcPr>
            <w:tcW w:w="1616" w:type="pct"/>
            <w:vAlign w:val="center"/>
          </w:tcPr>
          <w:p w14:paraId="08AD5C75" w14:textId="07804F0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В документе отсутствует версия ТЗ и история изменений</w:t>
            </w:r>
          </w:p>
        </w:tc>
        <w:tc>
          <w:tcPr>
            <w:tcW w:w="691" w:type="pct"/>
            <w:vAlign w:val="center"/>
          </w:tcPr>
          <w:p w14:paraId="7DC0B623" w14:textId="02C69BBE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Ошибка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сопровождения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485" w:type="pct"/>
            <w:vAlign w:val="center"/>
          </w:tcPr>
          <w:p w14:paraId="65186169" w14:textId="081B7944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5.5 «</w:t>
            </w:r>
            <w:proofErr w:type="spellStart"/>
            <w:r w:rsidRPr="00B6461C">
              <w:rPr>
                <w:sz w:val="24"/>
                <w:szCs w:val="24"/>
              </w:rPr>
              <w:t>Указана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версия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документа</w:t>
            </w:r>
            <w:proofErr w:type="spellEnd"/>
            <w:r w:rsidRPr="00B6461C">
              <w:rPr>
                <w:sz w:val="24"/>
                <w:szCs w:val="24"/>
              </w:rPr>
              <w:t xml:space="preserve"> / </w:t>
            </w:r>
            <w:proofErr w:type="spellStart"/>
            <w:r w:rsidRPr="00B6461C">
              <w:rPr>
                <w:sz w:val="24"/>
                <w:szCs w:val="24"/>
              </w:rPr>
              <w:t>продукта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735DED5B" w14:textId="44F2AD9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Добавить номер версии и таблицу изменений</w:t>
            </w:r>
          </w:p>
        </w:tc>
      </w:tr>
      <w:tr w:rsidR="00B6461C" w:rsidRPr="00551D5E" w14:paraId="41F8D0F6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2618DA66" w14:textId="2CF9FFDA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227F41B7" w14:textId="5C2FD1FA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9.3</w:t>
            </w:r>
          </w:p>
        </w:tc>
        <w:tc>
          <w:tcPr>
            <w:tcW w:w="1616" w:type="pct"/>
            <w:vAlign w:val="center"/>
          </w:tcPr>
          <w:p w14:paraId="0708C7F9" w14:textId="1691DB1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Нет ссылок на </w:t>
            </w:r>
            <w:r w:rsidRPr="00B6461C">
              <w:rPr>
                <w:sz w:val="24"/>
                <w:szCs w:val="24"/>
              </w:rPr>
              <w:t>UML</w:t>
            </w:r>
            <w:r w:rsidRPr="00B6461C">
              <w:rPr>
                <w:sz w:val="24"/>
                <w:szCs w:val="24"/>
                <w:lang w:val="ru-RU"/>
              </w:rPr>
              <w:t xml:space="preserve">-диаграммы, </w:t>
            </w:r>
            <w:r w:rsidRPr="00B6461C">
              <w:rPr>
                <w:sz w:val="24"/>
                <w:szCs w:val="24"/>
              </w:rPr>
              <w:t>API</w:t>
            </w:r>
            <w:r w:rsidRPr="00B6461C">
              <w:rPr>
                <w:sz w:val="24"/>
                <w:szCs w:val="24"/>
                <w:lang w:val="ru-RU"/>
              </w:rPr>
              <w:t xml:space="preserve"> или связанные документы</w:t>
            </w:r>
          </w:p>
        </w:tc>
        <w:tc>
          <w:tcPr>
            <w:tcW w:w="691" w:type="pct"/>
            <w:vAlign w:val="center"/>
          </w:tcPr>
          <w:p w14:paraId="76EC61A9" w14:textId="480BE7CA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485" w:type="pct"/>
            <w:vAlign w:val="center"/>
          </w:tcPr>
          <w:p w14:paraId="656B982A" w14:textId="16EEDF58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9.3 «Есть ссылки на связанные документы»</w:t>
            </w:r>
          </w:p>
        </w:tc>
        <w:tc>
          <w:tcPr>
            <w:tcW w:w="752" w:type="pct"/>
            <w:vAlign w:val="center"/>
          </w:tcPr>
          <w:p w14:paraId="6BB96231" w14:textId="0998276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Добавить ссылки на спецификацию, </w:t>
            </w:r>
            <w:r w:rsidRPr="00B6461C">
              <w:rPr>
                <w:sz w:val="24"/>
                <w:szCs w:val="24"/>
              </w:rPr>
              <w:t>UML</w:t>
            </w:r>
            <w:r w:rsidRPr="00B6461C">
              <w:rPr>
                <w:sz w:val="24"/>
                <w:szCs w:val="24"/>
                <w:lang w:val="ru-RU"/>
              </w:rPr>
              <w:t xml:space="preserve"> и </w:t>
            </w:r>
            <w:r w:rsidRPr="00B6461C">
              <w:rPr>
                <w:sz w:val="24"/>
                <w:szCs w:val="24"/>
              </w:rPr>
              <w:t>API</w:t>
            </w:r>
          </w:p>
        </w:tc>
      </w:tr>
      <w:tr w:rsidR="00B6461C" w:rsidRPr="00551D5E" w14:paraId="6AD1D5E3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01753B39" w14:textId="2D2B7ECB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ТЗ</w:t>
            </w:r>
          </w:p>
        </w:tc>
        <w:tc>
          <w:tcPr>
            <w:tcW w:w="839" w:type="pct"/>
            <w:vAlign w:val="center"/>
          </w:tcPr>
          <w:p w14:paraId="096DA29F" w14:textId="79BB7CE1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3.6</w:t>
            </w:r>
          </w:p>
        </w:tc>
        <w:tc>
          <w:tcPr>
            <w:tcW w:w="1616" w:type="pct"/>
            <w:vAlign w:val="center"/>
          </w:tcPr>
          <w:p w14:paraId="4E0467FB" w14:textId="6B6499B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Недостаточно схем, диаграмм и подписанных рисунков</w:t>
            </w:r>
          </w:p>
        </w:tc>
        <w:tc>
          <w:tcPr>
            <w:tcW w:w="691" w:type="pct"/>
            <w:vAlign w:val="center"/>
          </w:tcPr>
          <w:p w14:paraId="1A15F2B2" w14:textId="15F1C2C9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визуального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оформления</w:t>
            </w:r>
            <w:proofErr w:type="spellEnd"/>
          </w:p>
        </w:tc>
        <w:tc>
          <w:tcPr>
            <w:tcW w:w="485" w:type="pct"/>
            <w:vAlign w:val="center"/>
          </w:tcPr>
          <w:p w14:paraId="570C650A" w14:textId="4C43FA85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3.6 «Таблицы, схемы и рисунки подписаны и пронумерованы»</w:t>
            </w:r>
          </w:p>
        </w:tc>
        <w:tc>
          <w:tcPr>
            <w:tcW w:w="752" w:type="pct"/>
            <w:vAlign w:val="center"/>
          </w:tcPr>
          <w:p w14:paraId="118D0A53" w14:textId="6C79ECBC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Добавить архитектурные схемы и </w:t>
            </w:r>
            <w:r w:rsidRPr="00B6461C">
              <w:rPr>
                <w:sz w:val="24"/>
                <w:szCs w:val="24"/>
              </w:rPr>
              <w:t>UML</w:t>
            </w:r>
            <w:r w:rsidRPr="00B6461C">
              <w:rPr>
                <w:sz w:val="24"/>
                <w:szCs w:val="24"/>
                <w:lang w:val="ru-RU"/>
              </w:rPr>
              <w:t>-диаграммы</w:t>
            </w:r>
          </w:p>
        </w:tc>
      </w:tr>
      <w:tr w:rsidR="00B6461C" w:rsidRPr="00551D5E" w14:paraId="5B51E9D5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0F07471A" w14:textId="1C7BC822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253F57A3" w14:textId="0E74C87B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8.4</w:t>
            </w:r>
          </w:p>
        </w:tc>
        <w:tc>
          <w:tcPr>
            <w:tcW w:w="1616" w:type="pct"/>
            <w:vAlign w:val="center"/>
          </w:tcPr>
          <w:p w14:paraId="0A11BB9F" w14:textId="5FE97FFE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Отсутствует подробное описание </w:t>
            </w:r>
            <w:r w:rsidRPr="00B6461C">
              <w:rPr>
                <w:sz w:val="24"/>
                <w:szCs w:val="24"/>
              </w:rPr>
              <w:t>HTTPS</w:t>
            </w:r>
            <w:r w:rsidRPr="00B6461C">
              <w:rPr>
                <w:sz w:val="24"/>
                <w:szCs w:val="24"/>
                <w:lang w:val="ru-RU"/>
              </w:rPr>
              <w:t>/</w:t>
            </w:r>
            <w:r w:rsidRPr="00B6461C">
              <w:rPr>
                <w:sz w:val="24"/>
                <w:szCs w:val="24"/>
              </w:rPr>
              <w:t>TLS</w:t>
            </w:r>
            <w:r w:rsidRPr="00B6461C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B6461C">
              <w:rPr>
                <w:sz w:val="24"/>
                <w:szCs w:val="24"/>
              </w:rPr>
              <w:t>mTLS</w:t>
            </w:r>
            <w:proofErr w:type="spellEnd"/>
          </w:p>
        </w:tc>
        <w:tc>
          <w:tcPr>
            <w:tcW w:w="691" w:type="pct"/>
            <w:vAlign w:val="center"/>
          </w:tcPr>
          <w:p w14:paraId="6557671A" w14:textId="00B6BCEE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описания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485" w:type="pct"/>
            <w:vAlign w:val="center"/>
          </w:tcPr>
          <w:p w14:paraId="651B2DF4" w14:textId="66EFE12F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8.4 «</w:t>
            </w:r>
            <w:proofErr w:type="spellStart"/>
            <w:r w:rsidRPr="00B6461C">
              <w:rPr>
                <w:sz w:val="24"/>
                <w:szCs w:val="24"/>
              </w:rPr>
              <w:t>Указаны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требования</w:t>
            </w:r>
            <w:proofErr w:type="spellEnd"/>
            <w:r w:rsidRPr="00B6461C">
              <w:rPr>
                <w:sz w:val="24"/>
                <w:szCs w:val="24"/>
              </w:rPr>
              <w:t xml:space="preserve"> к HTTPS»</w:t>
            </w:r>
          </w:p>
        </w:tc>
        <w:tc>
          <w:tcPr>
            <w:tcW w:w="752" w:type="pct"/>
            <w:vAlign w:val="center"/>
          </w:tcPr>
          <w:p w14:paraId="5EBEDDDA" w14:textId="34176D3E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Добавить описание </w:t>
            </w:r>
            <w:r w:rsidRPr="00B6461C">
              <w:rPr>
                <w:sz w:val="24"/>
                <w:szCs w:val="24"/>
              </w:rPr>
              <w:t>TLS</w:t>
            </w:r>
            <w:r w:rsidRPr="00B6461C">
              <w:rPr>
                <w:sz w:val="24"/>
                <w:szCs w:val="24"/>
                <w:lang w:val="ru-RU"/>
              </w:rPr>
              <w:t xml:space="preserve"> 1.3, сертификатов и </w:t>
            </w:r>
            <w:proofErr w:type="spellStart"/>
            <w:r w:rsidRPr="00B6461C">
              <w:rPr>
                <w:sz w:val="24"/>
                <w:szCs w:val="24"/>
              </w:rPr>
              <w:t>mTLS</w:t>
            </w:r>
            <w:proofErr w:type="spellEnd"/>
          </w:p>
        </w:tc>
      </w:tr>
      <w:tr w:rsidR="00B6461C" w:rsidRPr="00551D5E" w14:paraId="5372759D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708470F5" w14:textId="01C6C0F7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23EE6C61" w14:textId="3B43BEA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4.3</w:t>
            </w:r>
          </w:p>
        </w:tc>
        <w:tc>
          <w:tcPr>
            <w:tcW w:w="1616" w:type="pct"/>
            <w:vAlign w:val="center"/>
          </w:tcPr>
          <w:p w14:paraId="0CC08501" w14:textId="5D802CA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Не указаны требования к производительности компонентов системы</w:t>
            </w:r>
          </w:p>
        </w:tc>
        <w:tc>
          <w:tcPr>
            <w:tcW w:w="691" w:type="pct"/>
            <w:vAlign w:val="center"/>
          </w:tcPr>
          <w:p w14:paraId="50BB40F1" w14:textId="57D04BF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нефункциональных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485" w:type="pct"/>
            <w:vAlign w:val="center"/>
          </w:tcPr>
          <w:p w14:paraId="3AB745A0" w14:textId="3830A67D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4.3 «</w:t>
            </w:r>
            <w:proofErr w:type="spellStart"/>
            <w:r w:rsidRPr="00B6461C">
              <w:rPr>
                <w:sz w:val="24"/>
                <w:szCs w:val="24"/>
              </w:rPr>
              <w:t>Указаны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требования</w:t>
            </w:r>
            <w:proofErr w:type="spellEnd"/>
            <w:r w:rsidRPr="00B6461C">
              <w:rPr>
                <w:sz w:val="24"/>
                <w:szCs w:val="24"/>
              </w:rPr>
              <w:t xml:space="preserve"> к </w:t>
            </w:r>
            <w:proofErr w:type="spellStart"/>
            <w:r w:rsidRPr="00B6461C">
              <w:rPr>
                <w:sz w:val="24"/>
                <w:szCs w:val="24"/>
              </w:rPr>
              <w:t>производительности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23F6F06E" w14:textId="04910C6A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Указать ограничения по </w:t>
            </w:r>
            <w:r w:rsidRPr="00B6461C">
              <w:rPr>
                <w:sz w:val="24"/>
                <w:szCs w:val="24"/>
              </w:rPr>
              <w:t>CPU</w:t>
            </w:r>
            <w:r w:rsidRPr="00B6461C">
              <w:rPr>
                <w:sz w:val="24"/>
                <w:szCs w:val="24"/>
                <w:lang w:val="ru-RU"/>
              </w:rPr>
              <w:t>, памяти и сетевой нагрузке</w:t>
            </w:r>
          </w:p>
        </w:tc>
      </w:tr>
      <w:tr w:rsidR="00B6461C" w:rsidRPr="00551D5E" w14:paraId="6FE582D4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6916F714" w14:textId="4B95EFBC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lastRenderedPageBreak/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31119B73" w14:textId="6CFA2F03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4.4</w:t>
            </w:r>
          </w:p>
        </w:tc>
        <w:tc>
          <w:tcPr>
            <w:tcW w:w="1616" w:type="pct"/>
            <w:vAlign w:val="center"/>
          </w:tcPr>
          <w:p w14:paraId="0B8554CF" w14:textId="40C20483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Не определено время отклика </w:t>
            </w:r>
            <w:r w:rsidRPr="00B6461C">
              <w:rPr>
                <w:sz w:val="24"/>
                <w:szCs w:val="24"/>
              </w:rPr>
              <w:t>REST</w:t>
            </w:r>
            <w:r w:rsidRPr="00B6461C">
              <w:rPr>
                <w:sz w:val="24"/>
                <w:szCs w:val="24"/>
                <w:lang w:val="ru-RU"/>
              </w:rPr>
              <w:t xml:space="preserve"> </w:t>
            </w:r>
            <w:r w:rsidRPr="00B6461C">
              <w:rPr>
                <w:sz w:val="24"/>
                <w:szCs w:val="24"/>
              </w:rPr>
              <w:t>API</w:t>
            </w:r>
            <w:r w:rsidRPr="00B6461C">
              <w:rPr>
                <w:sz w:val="24"/>
                <w:szCs w:val="24"/>
                <w:lang w:val="ru-RU"/>
              </w:rPr>
              <w:t xml:space="preserve"> и </w:t>
            </w:r>
            <w:r w:rsidRPr="00B6461C">
              <w:rPr>
                <w:sz w:val="24"/>
                <w:szCs w:val="24"/>
              </w:rPr>
              <w:t>WebSocket</w:t>
            </w:r>
          </w:p>
        </w:tc>
        <w:tc>
          <w:tcPr>
            <w:tcW w:w="691" w:type="pct"/>
            <w:vAlign w:val="center"/>
          </w:tcPr>
          <w:p w14:paraId="15134E5C" w14:textId="5A1EB90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нефункциональных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485" w:type="pct"/>
            <w:vAlign w:val="center"/>
          </w:tcPr>
          <w:p w14:paraId="20B1EC00" w14:textId="52823495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4.4 «Указаны требования ко времени отклика»</w:t>
            </w:r>
          </w:p>
        </w:tc>
        <w:tc>
          <w:tcPr>
            <w:tcW w:w="752" w:type="pct"/>
            <w:vAlign w:val="center"/>
          </w:tcPr>
          <w:p w14:paraId="64B787E7" w14:textId="64E7218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Добавить допустимое время ответа и </w:t>
            </w:r>
            <w:r w:rsidRPr="00B6461C">
              <w:rPr>
                <w:sz w:val="24"/>
                <w:szCs w:val="24"/>
              </w:rPr>
              <w:t>reconnect</w:t>
            </w:r>
          </w:p>
        </w:tc>
      </w:tr>
      <w:tr w:rsidR="00B6461C" w:rsidRPr="00551D5E" w14:paraId="6193B539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52D8FE05" w14:textId="11FDEA79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6995DB28" w14:textId="3674DED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7.3</w:t>
            </w:r>
          </w:p>
        </w:tc>
        <w:tc>
          <w:tcPr>
            <w:tcW w:w="1616" w:type="pct"/>
            <w:vAlign w:val="center"/>
          </w:tcPr>
          <w:p w14:paraId="35058977" w14:textId="48B8521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Не описаны требования к </w:t>
            </w:r>
            <w:r w:rsidRPr="00B6461C">
              <w:rPr>
                <w:sz w:val="24"/>
                <w:szCs w:val="24"/>
              </w:rPr>
              <w:t>PostgreSQL</w:t>
            </w:r>
          </w:p>
        </w:tc>
        <w:tc>
          <w:tcPr>
            <w:tcW w:w="691" w:type="pct"/>
            <w:vAlign w:val="center"/>
          </w:tcPr>
          <w:p w14:paraId="30775E57" w14:textId="59F1961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совместимости</w:t>
            </w:r>
            <w:proofErr w:type="spellEnd"/>
          </w:p>
        </w:tc>
        <w:tc>
          <w:tcPr>
            <w:tcW w:w="485" w:type="pct"/>
            <w:vAlign w:val="center"/>
          </w:tcPr>
          <w:p w14:paraId="6E6B0DB7" w14:textId="249C89E7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7.3 «</w:t>
            </w:r>
            <w:proofErr w:type="spellStart"/>
            <w:r w:rsidRPr="00B6461C">
              <w:rPr>
                <w:sz w:val="24"/>
                <w:szCs w:val="24"/>
              </w:rPr>
              <w:t>Указаны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требования</w:t>
            </w:r>
            <w:proofErr w:type="spellEnd"/>
            <w:r w:rsidRPr="00B6461C">
              <w:rPr>
                <w:sz w:val="24"/>
                <w:szCs w:val="24"/>
              </w:rPr>
              <w:t xml:space="preserve"> к PostgreSQL»</w:t>
            </w:r>
          </w:p>
        </w:tc>
        <w:tc>
          <w:tcPr>
            <w:tcW w:w="752" w:type="pct"/>
            <w:vAlign w:val="center"/>
          </w:tcPr>
          <w:p w14:paraId="1BFA04B8" w14:textId="0981454E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Указать минимальную версию </w:t>
            </w:r>
            <w:r w:rsidRPr="00B6461C">
              <w:rPr>
                <w:sz w:val="24"/>
                <w:szCs w:val="24"/>
              </w:rPr>
              <w:t>PostgreSQL</w:t>
            </w:r>
            <w:r w:rsidRPr="00B6461C">
              <w:rPr>
                <w:sz w:val="24"/>
                <w:szCs w:val="24"/>
                <w:lang w:val="ru-RU"/>
              </w:rPr>
              <w:t xml:space="preserve"> и требования к БД</w:t>
            </w:r>
          </w:p>
        </w:tc>
      </w:tr>
      <w:tr w:rsidR="00B6461C" w:rsidRPr="00551D5E" w14:paraId="5304ACBB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7A9C3640" w14:textId="3F4C7A22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55DA40B1" w14:textId="47D1326C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7.4</w:t>
            </w:r>
          </w:p>
        </w:tc>
        <w:tc>
          <w:tcPr>
            <w:tcW w:w="1616" w:type="pct"/>
            <w:vAlign w:val="center"/>
          </w:tcPr>
          <w:p w14:paraId="30F0A17D" w14:textId="695B17B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Не раскрыто использование </w:t>
            </w:r>
            <w:r w:rsidRPr="00B6461C">
              <w:rPr>
                <w:sz w:val="24"/>
                <w:szCs w:val="24"/>
              </w:rPr>
              <w:t>Docker</w:t>
            </w:r>
            <w:r w:rsidRPr="00B6461C">
              <w:rPr>
                <w:sz w:val="24"/>
                <w:szCs w:val="24"/>
                <w:lang w:val="ru-RU"/>
              </w:rPr>
              <w:t xml:space="preserve"> и контейнеризации</w:t>
            </w:r>
          </w:p>
        </w:tc>
        <w:tc>
          <w:tcPr>
            <w:tcW w:w="691" w:type="pct"/>
            <w:vAlign w:val="center"/>
          </w:tcPr>
          <w:p w14:paraId="1A70146D" w14:textId="0C04BB87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требований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совместимости</w:t>
            </w:r>
            <w:proofErr w:type="spellEnd"/>
          </w:p>
        </w:tc>
        <w:tc>
          <w:tcPr>
            <w:tcW w:w="485" w:type="pct"/>
            <w:vAlign w:val="center"/>
          </w:tcPr>
          <w:p w14:paraId="58CC4F2C" w14:textId="4DC376E2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7.4 «Указаны требования к </w:t>
            </w:r>
            <w:r w:rsidRPr="00B6461C">
              <w:rPr>
                <w:sz w:val="24"/>
                <w:szCs w:val="24"/>
              </w:rPr>
              <w:t>Docker</w:t>
            </w:r>
            <w:r w:rsidRPr="00B6461C">
              <w:rPr>
                <w:sz w:val="24"/>
                <w:szCs w:val="24"/>
                <w:lang w:val="ru-RU"/>
              </w:rPr>
              <w:t xml:space="preserve"> / контейнерам»</w:t>
            </w:r>
          </w:p>
        </w:tc>
        <w:tc>
          <w:tcPr>
            <w:tcW w:w="752" w:type="pct"/>
            <w:vAlign w:val="center"/>
          </w:tcPr>
          <w:p w14:paraId="31061FF4" w14:textId="509E539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Добавить описание контейнеров и </w:t>
            </w:r>
            <w:r w:rsidRPr="00B6461C">
              <w:rPr>
                <w:sz w:val="24"/>
                <w:szCs w:val="24"/>
              </w:rPr>
              <w:t>docker</w:t>
            </w:r>
            <w:r w:rsidRPr="00B6461C">
              <w:rPr>
                <w:sz w:val="24"/>
                <w:szCs w:val="24"/>
                <w:lang w:val="ru-RU"/>
              </w:rPr>
              <w:t>-</w:t>
            </w:r>
            <w:r w:rsidRPr="00B6461C">
              <w:rPr>
                <w:sz w:val="24"/>
                <w:szCs w:val="24"/>
              </w:rPr>
              <w:t>compose</w:t>
            </w:r>
          </w:p>
        </w:tc>
      </w:tr>
      <w:tr w:rsidR="00B6461C" w:rsidRPr="00551D5E" w14:paraId="26B18394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75635AA5" w14:textId="64F972F0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7F996E8A" w14:textId="3C60CFDC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5.4</w:t>
            </w:r>
          </w:p>
        </w:tc>
        <w:tc>
          <w:tcPr>
            <w:tcW w:w="1616" w:type="pct"/>
            <w:vAlign w:val="center"/>
          </w:tcPr>
          <w:p w14:paraId="3C32950D" w14:textId="1762F8C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Отсутствует описание сопровождения и обновления системы</w:t>
            </w:r>
          </w:p>
        </w:tc>
        <w:tc>
          <w:tcPr>
            <w:tcW w:w="691" w:type="pct"/>
            <w:vAlign w:val="center"/>
          </w:tcPr>
          <w:p w14:paraId="7B8CE35E" w14:textId="327A124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сопровождения</w:t>
            </w:r>
            <w:proofErr w:type="spellEnd"/>
          </w:p>
        </w:tc>
        <w:tc>
          <w:tcPr>
            <w:tcW w:w="485" w:type="pct"/>
            <w:vAlign w:val="center"/>
          </w:tcPr>
          <w:p w14:paraId="66FB9092" w14:textId="71E9838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5.4 «</w:t>
            </w:r>
            <w:proofErr w:type="spellStart"/>
            <w:r w:rsidRPr="00B6461C">
              <w:rPr>
                <w:sz w:val="24"/>
                <w:szCs w:val="24"/>
              </w:rPr>
              <w:t>Описаны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процессы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сопровождения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системы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5BE621F4" w14:textId="6E099F29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Описать резервное копирование, обновления и мониторинг</w:t>
            </w:r>
          </w:p>
        </w:tc>
      </w:tr>
      <w:tr w:rsidR="00B6461C" w:rsidRPr="00551D5E" w14:paraId="1E6732EA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03119ADD" w14:textId="022BD1D9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556EB872" w14:textId="2CA423B9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5.5</w:t>
            </w:r>
          </w:p>
        </w:tc>
        <w:tc>
          <w:tcPr>
            <w:tcW w:w="1616" w:type="pct"/>
            <w:vAlign w:val="center"/>
          </w:tcPr>
          <w:p w14:paraId="13A6D50C" w14:textId="51A01638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указана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версия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спецификации</w:t>
            </w:r>
            <w:proofErr w:type="spellEnd"/>
          </w:p>
        </w:tc>
        <w:tc>
          <w:tcPr>
            <w:tcW w:w="691" w:type="pct"/>
            <w:vAlign w:val="center"/>
          </w:tcPr>
          <w:p w14:paraId="0247D97F" w14:textId="49EBC8E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Ошибка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сопровождения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485" w:type="pct"/>
            <w:vAlign w:val="center"/>
          </w:tcPr>
          <w:p w14:paraId="196F9017" w14:textId="3428D051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5.5 «</w:t>
            </w:r>
            <w:proofErr w:type="spellStart"/>
            <w:r w:rsidRPr="00B6461C">
              <w:rPr>
                <w:sz w:val="24"/>
                <w:szCs w:val="24"/>
              </w:rPr>
              <w:t>Указана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версия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документа</w:t>
            </w:r>
            <w:proofErr w:type="spellEnd"/>
            <w:r w:rsidRPr="00B6461C">
              <w:rPr>
                <w:sz w:val="24"/>
                <w:szCs w:val="24"/>
              </w:rPr>
              <w:t xml:space="preserve"> / </w:t>
            </w:r>
            <w:proofErr w:type="spellStart"/>
            <w:r w:rsidRPr="00B6461C">
              <w:rPr>
                <w:sz w:val="24"/>
                <w:szCs w:val="24"/>
              </w:rPr>
              <w:t>продукта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67F7899D" w14:textId="6CC1CD7A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Добавить номер версии и дату актуализации</w:t>
            </w:r>
          </w:p>
        </w:tc>
      </w:tr>
      <w:tr w:rsidR="00B6461C" w:rsidRPr="00551D5E" w14:paraId="79F182DC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7818FD8B" w14:textId="61F4C292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71C3A2B9" w14:textId="7AB7176C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3.3</w:t>
            </w:r>
          </w:p>
        </w:tc>
        <w:tc>
          <w:tcPr>
            <w:tcW w:w="1616" w:type="pct"/>
            <w:vAlign w:val="center"/>
          </w:tcPr>
          <w:p w14:paraId="79467C54" w14:textId="76DB4E89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Нумерация разделов и оформление заголовков местами нарушены</w:t>
            </w:r>
          </w:p>
        </w:tc>
        <w:tc>
          <w:tcPr>
            <w:tcW w:w="691" w:type="pct"/>
            <w:vAlign w:val="center"/>
          </w:tcPr>
          <w:p w14:paraId="201C9CBA" w14:textId="5E63FD7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Ошибка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оформления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485" w:type="pct"/>
            <w:vAlign w:val="center"/>
          </w:tcPr>
          <w:p w14:paraId="04B548F1" w14:textId="112972F2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3.3 «</w:t>
            </w:r>
            <w:proofErr w:type="spellStart"/>
            <w:r w:rsidRPr="00B6461C">
              <w:rPr>
                <w:sz w:val="24"/>
                <w:szCs w:val="24"/>
              </w:rPr>
              <w:t>Заголовки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оформлен</w:t>
            </w:r>
            <w:r w:rsidRPr="00B6461C">
              <w:rPr>
                <w:sz w:val="24"/>
                <w:szCs w:val="24"/>
              </w:rPr>
              <w:lastRenderedPageBreak/>
              <w:t>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последовательно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39BBEFF6" w14:textId="6049F64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lastRenderedPageBreak/>
              <w:t>Привести форматирование к единому стилю</w:t>
            </w:r>
          </w:p>
        </w:tc>
      </w:tr>
      <w:tr w:rsidR="00B6461C" w:rsidRPr="00551D5E" w14:paraId="3FE6AC4A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4136319A" w14:textId="1078DBFB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5719A833" w14:textId="020B4621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9.4</w:t>
            </w:r>
          </w:p>
        </w:tc>
        <w:tc>
          <w:tcPr>
            <w:tcW w:w="1616" w:type="pct"/>
            <w:vAlign w:val="center"/>
          </w:tcPr>
          <w:p w14:paraId="0E56A2C4" w14:textId="38B854F2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В документе недостаточно </w:t>
            </w:r>
            <w:r w:rsidRPr="00B6461C">
              <w:rPr>
                <w:sz w:val="24"/>
                <w:szCs w:val="24"/>
              </w:rPr>
              <w:t>UML</w:t>
            </w:r>
            <w:r w:rsidRPr="00B6461C">
              <w:rPr>
                <w:sz w:val="24"/>
                <w:szCs w:val="24"/>
                <w:lang w:val="ru-RU"/>
              </w:rPr>
              <w:t>-диаграмм и схем</w:t>
            </w:r>
          </w:p>
        </w:tc>
        <w:tc>
          <w:tcPr>
            <w:tcW w:w="691" w:type="pct"/>
            <w:vAlign w:val="center"/>
          </w:tcPr>
          <w:p w14:paraId="2CAF04CF" w14:textId="10382859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визуального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оформления</w:t>
            </w:r>
            <w:proofErr w:type="spellEnd"/>
          </w:p>
        </w:tc>
        <w:tc>
          <w:tcPr>
            <w:tcW w:w="485" w:type="pct"/>
            <w:vAlign w:val="center"/>
          </w:tcPr>
          <w:p w14:paraId="5158373D" w14:textId="59EA0BA1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9.4 «Присутствуют приложения, схемы и таблицы»</w:t>
            </w:r>
          </w:p>
        </w:tc>
        <w:tc>
          <w:tcPr>
            <w:tcW w:w="752" w:type="pct"/>
            <w:vAlign w:val="center"/>
          </w:tcPr>
          <w:p w14:paraId="404C0849" w14:textId="0F04007B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Добавить диаграммы классов, компонентов и последовательностей</w:t>
            </w:r>
          </w:p>
        </w:tc>
      </w:tr>
      <w:tr w:rsidR="00B6461C" w:rsidRPr="00551D5E" w14:paraId="72F17C2E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0F6C6F93" w14:textId="2793278F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4E0101F7" w14:textId="5969E47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</w:rPr>
              <w:t>2.6</w:t>
            </w:r>
          </w:p>
        </w:tc>
        <w:tc>
          <w:tcPr>
            <w:tcW w:w="1616" w:type="pct"/>
            <w:vAlign w:val="center"/>
          </w:tcPr>
          <w:p w14:paraId="17B536FA" w14:textId="259271FD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>Недостаточно подробно раскрыты механизмы восстановления работоспособности</w:t>
            </w:r>
          </w:p>
        </w:tc>
        <w:tc>
          <w:tcPr>
            <w:tcW w:w="691" w:type="pct"/>
            <w:vAlign w:val="center"/>
          </w:tcPr>
          <w:p w14:paraId="1E0ACAEC" w14:textId="70B7F5A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описания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отказоустойчивости</w:t>
            </w:r>
            <w:proofErr w:type="spellEnd"/>
          </w:p>
        </w:tc>
        <w:tc>
          <w:tcPr>
            <w:tcW w:w="485" w:type="pct"/>
            <w:vAlign w:val="center"/>
          </w:tcPr>
          <w:p w14:paraId="1F1778C2" w14:textId="2B93D91F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2.6 «</w:t>
            </w:r>
            <w:proofErr w:type="spellStart"/>
            <w:r w:rsidRPr="00B6461C">
              <w:rPr>
                <w:sz w:val="24"/>
                <w:szCs w:val="24"/>
              </w:rPr>
              <w:t>Описаны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механизмы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сохранения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работоспособности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628066B8" w14:textId="4E0EE0F0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B6461C">
              <w:rPr>
                <w:sz w:val="24"/>
                <w:szCs w:val="24"/>
                <w:lang w:val="ru-RU"/>
              </w:rPr>
              <w:t xml:space="preserve">Подробнее описать </w:t>
            </w:r>
            <w:r w:rsidRPr="00B6461C">
              <w:rPr>
                <w:sz w:val="24"/>
                <w:szCs w:val="24"/>
              </w:rPr>
              <w:t>reconnect</w:t>
            </w:r>
            <w:r w:rsidRPr="00B6461C">
              <w:rPr>
                <w:sz w:val="24"/>
                <w:szCs w:val="24"/>
                <w:lang w:val="ru-RU"/>
              </w:rPr>
              <w:t xml:space="preserve">, </w:t>
            </w:r>
            <w:r w:rsidRPr="00B6461C">
              <w:rPr>
                <w:sz w:val="24"/>
                <w:szCs w:val="24"/>
              </w:rPr>
              <w:t>retry</w:t>
            </w:r>
            <w:r w:rsidRPr="00B6461C">
              <w:rPr>
                <w:sz w:val="24"/>
                <w:szCs w:val="24"/>
                <w:lang w:val="ru-RU"/>
              </w:rPr>
              <w:t xml:space="preserve"> и восстановление состояния</w:t>
            </w:r>
          </w:p>
        </w:tc>
      </w:tr>
      <w:tr w:rsidR="00B6461C" w:rsidRPr="00551D5E" w14:paraId="1FB9E772" w14:textId="77777777" w:rsidTr="00906814">
        <w:trPr>
          <w:trHeight w:val="643"/>
        </w:trPr>
        <w:tc>
          <w:tcPr>
            <w:tcW w:w="617" w:type="pct"/>
            <w:vAlign w:val="center"/>
          </w:tcPr>
          <w:p w14:paraId="3535DAA9" w14:textId="2BD82A36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proofErr w:type="spellStart"/>
            <w:r w:rsidRPr="00B6461C">
              <w:rPr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839" w:type="pct"/>
            <w:vAlign w:val="center"/>
          </w:tcPr>
          <w:p w14:paraId="6E12593D" w14:textId="62F69251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r w:rsidRPr="00B6461C">
              <w:rPr>
                <w:sz w:val="24"/>
                <w:szCs w:val="24"/>
              </w:rPr>
              <w:t>1.4</w:t>
            </w:r>
          </w:p>
        </w:tc>
        <w:tc>
          <w:tcPr>
            <w:tcW w:w="1616" w:type="pct"/>
            <w:vAlign w:val="center"/>
          </w:tcPr>
          <w:p w14:paraId="50F65CD0" w14:textId="58C197D5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B6461C">
              <w:rPr>
                <w:sz w:val="24"/>
                <w:szCs w:val="24"/>
                <w:lang w:val="ru-RU"/>
              </w:rPr>
              <w:t>Пользовательские сценарии работы раскрыты поверхностно</w:t>
            </w:r>
          </w:p>
        </w:tc>
        <w:tc>
          <w:tcPr>
            <w:tcW w:w="691" w:type="pct"/>
            <w:vAlign w:val="center"/>
          </w:tcPr>
          <w:p w14:paraId="165387E2" w14:textId="680833DF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</w:pPr>
            <w:proofErr w:type="spellStart"/>
            <w:r w:rsidRPr="00B6461C">
              <w:rPr>
                <w:sz w:val="24"/>
                <w:szCs w:val="24"/>
              </w:rPr>
              <w:t>Неполнота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функционального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описания</w:t>
            </w:r>
            <w:proofErr w:type="spellEnd"/>
          </w:p>
        </w:tc>
        <w:tc>
          <w:tcPr>
            <w:tcW w:w="485" w:type="pct"/>
            <w:vAlign w:val="center"/>
          </w:tcPr>
          <w:p w14:paraId="1D90A74B" w14:textId="25C8D23A" w:rsidR="00B6461C" w:rsidRPr="00B6461C" w:rsidRDefault="00B6461C" w:rsidP="00B6461C">
            <w:pPr>
              <w:widowControl/>
              <w:tabs>
                <w:tab w:val="left" w:pos="980"/>
              </w:tabs>
              <w:spacing w:line="240" w:lineRule="auto"/>
              <w:ind w:firstLine="0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B6461C">
              <w:rPr>
                <w:sz w:val="24"/>
                <w:szCs w:val="24"/>
              </w:rPr>
              <w:t>1.4 «</w:t>
            </w:r>
            <w:proofErr w:type="spellStart"/>
            <w:r w:rsidRPr="00B6461C">
              <w:rPr>
                <w:sz w:val="24"/>
                <w:szCs w:val="24"/>
              </w:rPr>
              <w:t>Описаны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пользовательские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сценарии</w:t>
            </w:r>
            <w:proofErr w:type="spellEnd"/>
            <w:r w:rsidRPr="00B6461C">
              <w:rPr>
                <w:sz w:val="24"/>
                <w:szCs w:val="24"/>
              </w:rPr>
              <w:t xml:space="preserve"> </w:t>
            </w:r>
            <w:proofErr w:type="spellStart"/>
            <w:r w:rsidRPr="00B6461C">
              <w:rPr>
                <w:sz w:val="24"/>
                <w:szCs w:val="24"/>
              </w:rPr>
              <w:t>работы</w:t>
            </w:r>
            <w:proofErr w:type="spellEnd"/>
            <w:r w:rsidRPr="00B6461C">
              <w:rPr>
                <w:sz w:val="24"/>
                <w:szCs w:val="24"/>
              </w:rPr>
              <w:t>»</w:t>
            </w:r>
          </w:p>
        </w:tc>
        <w:tc>
          <w:tcPr>
            <w:tcW w:w="752" w:type="pct"/>
            <w:vAlign w:val="center"/>
          </w:tcPr>
          <w:p w14:paraId="516EB8F1" w14:textId="3CC06826" w:rsidR="00B6461C" w:rsidRPr="00B6461C" w:rsidRDefault="00B6461C" w:rsidP="00B6461C">
            <w:pPr>
              <w:widowControl/>
              <w:spacing w:line="240" w:lineRule="auto"/>
              <w:ind w:firstLine="0"/>
              <w:jc w:val="left"/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</w:pPr>
            <w:r w:rsidRPr="00B6461C">
              <w:rPr>
                <w:sz w:val="24"/>
                <w:szCs w:val="24"/>
                <w:lang w:val="ru-RU"/>
              </w:rPr>
              <w:t>Добавить сценарии работы администратора, оператора и агента</w:t>
            </w:r>
          </w:p>
        </w:tc>
      </w:tr>
    </w:tbl>
    <w:p w14:paraId="39F0B77D" w14:textId="77777777" w:rsidR="00FD0127" w:rsidRDefault="00000000">
      <w:pPr>
        <w:rPr>
          <w:lang w:val="ru-RU"/>
        </w:rPr>
        <w:sectPr w:rsidR="00FD0127">
          <w:pgSz w:w="16838" w:h="11906" w:orient="landscape"/>
          <w:pgMar w:top="1701" w:right="1417" w:bottom="850" w:left="1417" w:header="720" w:footer="720" w:gutter="0"/>
          <w:cols w:space="0"/>
          <w:docGrid w:linePitch="360"/>
        </w:sectPr>
      </w:pPr>
      <w:r>
        <w:rPr>
          <w:lang w:val="ru-RU"/>
        </w:rPr>
        <w:br w:type="page"/>
      </w:r>
    </w:p>
    <w:p w14:paraId="62BBFD4A" w14:textId="77777777" w:rsidR="00FD0127" w:rsidRDefault="00000000" w:rsidP="00551D5E">
      <w:pPr>
        <w:pStyle w:val="afff2"/>
        <w:ind w:firstLine="0"/>
        <w:rPr>
          <w:lang w:val="ru-RU"/>
        </w:rPr>
      </w:pPr>
      <w:r w:rsidRPr="00551D5E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lastRenderedPageBreak/>
        <w:t>Приложение Б</w:t>
      </w:r>
      <w:r w:rsidRPr="00551D5E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br/>
        <w:t>(обязательное)</w:t>
      </w:r>
    </w:p>
    <w:p w14:paraId="60F0F9A4" w14:textId="77777777" w:rsidR="00FD0127" w:rsidRDefault="00FD0127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  <w:lang w:val="ru-RU"/>
        </w:rPr>
      </w:pPr>
    </w:p>
    <w:p w14:paraId="17A5E8CA" w14:textId="5C08FB3D" w:rsidR="00FD0127" w:rsidRDefault="0081476A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</w:rPr>
      </w:pPr>
      <w:r>
        <w:rPr>
          <w:noProof/>
        </w:rPr>
        <w:drawing>
          <wp:inline distT="0" distB="0" distL="0" distR="0" wp14:anchorId="01743050" wp14:editId="7623F207">
            <wp:extent cx="4579620" cy="2750820"/>
            <wp:effectExtent l="0" t="0" r="0" b="0"/>
            <wp:docPr id="128697647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0498D" w14:textId="77777777" w:rsidR="00FD0127" w:rsidRDefault="00000000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 xml:space="preserve">Рисунок Б.1 </w:t>
      </w:r>
      <w:r w:rsidRPr="00223EAD">
        <w:rPr>
          <w:lang w:val="ru-RU"/>
        </w:rPr>
        <w:t>—</w:t>
      </w:r>
      <w:r>
        <w:rPr>
          <w:rFonts w:ascii="Times New Roman Regular" w:hAnsi="Times New Roman Regular" w:cs="Times New Roman Regular"/>
          <w:lang w:val="ru-RU"/>
        </w:rPr>
        <w:t xml:space="preserve"> Гистограмма оценок по критериям</w:t>
      </w:r>
      <w:r>
        <w:rPr>
          <w:rFonts w:ascii="Times New Roman Regular" w:hAnsi="Times New Roman Regular" w:cs="Times New Roman Regular"/>
          <w:lang w:val="ru-RU"/>
        </w:rPr>
        <w:br/>
        <w:t>для Технического задания</w:t>
      </w:r>
    </w:p>
    <w:p w14:paraId="01727A99" w14:textId="77777777" w:rsidR="00FD0127" w:rsidRDefault="00FD0127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  <w:lang w:val="ru-RU"/>
        </w:rPr>
      </w:pPr>
    </w:p>
    <w:p w14:paraId="1FD5E0ED" w14:textId="1B0EE32D" w:rsidR="00FD0127" w:rsidRDefault="0081476A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</w:rPr>
      </w:pPr>
      <w:r>
        <w:rPr>
          <w:noProof/>
        </w:rPr>
        <w:drawing>
          <wp:inline distT="0" distB="0" distL="0" distR="0" wp14:anchorId="5A472D95" wp14:editId="53A27928">
            <wp:extent cx="4579620" cy="2750820"/>
            <wp:effectExtent l="0" t="0" r="0" b="0"/>
            <wp:docPr id="76426580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2B76B" w14:textId="77777777" w:rsidR="00FD0127" w:rsidRDefault="00000000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 xml:space="preserve">Рисунок Б.2 </w:t>
      </w:r>
      <w:r w:rsidRPr="00223EAD">
        <w:rPr>
          <w:lang w:val="ru-RU"/>
        </w:rPr>
        <w:t xml:space="preserve">— </w:t>
      </w:r>
      <w:r>
        <w:rPr>
          <w:rFonts w:ascii="Times New Roman Regular" w:hAnsi="Times New Roman Regular" w:cs="Times New Roman Regular"/>
          <w:lang w:val="ru-RU"/>
        </w:rPr>
        <w:t>Гистограмма оценок по критериям</w:t>
      </w:r>
      <w:r>
        <w:rPr>
          <w:rFonts w:ascii="Times New Roman Regular" w:hAnsi="Times New Roman Regular" w:cs="Times New Roman Regular"/>
          <w:lang w:val="ru-RU"/>
        </w:rPr>
        <w:br/>
        <w:t>для Спецификации</w:t>
      </w:r>
    </w:p>
    <w:p w14:paraId="2DE3689D" w14:textId="0E09CD7F" w:rsidR="00FD0127" w:rsidRDefault="0081476A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</w:rPr>
      </w:pPr>
      <w:r>
        <w:rPr>
          <w:noProof/>
        </w:rPr>
        <w:lastRenderedPageBreak/>
        <w:drawing>
          <wp:inline distT="0" distB="0" distL="0" distR="0" wp14:anchorId="59B98360" wp14:editId="7A2C3C14">
            <wp:extent cx="4579620" cy="2750820"/>
            <wp:effectExtent l="0" t="0" r="0" b="0"/>
            <wp:docPr id="10400395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11E17" w14:textId="77777777" w:rsidR="00FD0127" w:rsidRDefault="00000000">
      <w:pPr>
        <w:tabs>
          <w:tab w:val="left" w:pos="980"/>
        </w:tabs>
        <w:ind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 xml:space="preserve">Рисунок Б.3 </w:t>
      </w:r>
      <w:r w:rsidRPr="00223EAD">
        <w:rPr>
          <w:lang w:val="ru-RU"/>
        </w:rPr>
        <w:t xml:space="preserve">— </w:t>
      </w:r>
      <w:r>
        <w:rPr>
          <w:rFonts w:ascii="Times New Roman Regular" w:hAnsi="Times New Roman Regular" w:cs="Times New Roman Regular"/>
          <w:lang w:val="ru-RU"/>
        </w:rPr>
        <w:t>Сравнительная гистограмма оценок по критериям</w:t>
      </w:r>
      <w:r>
        <w:rPr>
          <w:rFonts w:ascii="Times New Roman Regular" w:hAnsi="Times New Roman Regular" w:cs="Times New Roman Regular"/>
          <w:lang w:val="ru-RU"/>
        </w:rPr>
        <w:br/>
        <w:t>для Технического задания и Спецификации</w:t>
      </w:r>
    </w:p>
    <w:p w14:paraId="5F5BFDAB" w14:textId="77777777" w:rsidR="00FD0127" w:rsidRDefault="00FD0127">
      <w:pPr>
        <w:tabs>
          <w:tab w:val="left" w:pos="980"/>
        </w:tabs>
        <w:ind w:firstLine="0"/>
        <w:jc w:val="center"/>
        <w:rPr>
          <w:lang w:val="ru-RU"/>
        </w:rPr>
      </w:pPr>
    </w:p>
    <w:sectPr w:rsidR="00FD0127">
      <w:pgSz w:w="11906" w:h="16838"/>
      <w:pgMar w:top="1417" w:right="850" w:bottom="1417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EE81A" w14:textId="77777777" w:rsidR="00EA10DD" w:rsidRDefault="00EA10DD">
      <w:pPr>
        <w:spacing w:line="240" w:lineRule="auto"/>
      </w:pPr>
      <w:r>
        <w:separator/>
      </w:r>
    </w:p>
  </w:endnote>
  <w:endnote w:type="continuationSeparator" w:id="0">
    <w:p w14:paraId="3FE2C042" w14:textId="77777777" w:rsidR="00EA10DD" w:rsidRDefault="00EA10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4C69" w14:textId="77777777" w:rsidR="00EA10DD" w:rsidRDefault="00EA10DD">
      <w:r>
        <w:separator/>
      </w:r>
    </w:p>
  </w:footnote>
  <w:footnote w:type="continuationSeparator" w:id="0">
    <w:p w14:paraId="4FFC7F30" w14:textId="77777777" w:rsidR="00EA10DD" w:rsidRDefault="00EA1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F150F" w14:textId="77777777" w:rsidR="00FD0127" w:rsidRDefault="00000000">
    <w:pPr>
      <w:pStyle w:val="af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AD9847" wp14:editId="67B7B8B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35B439" w14:textId="77777777" w:rsidR="00FD0127" w:rsidRDefault="00000000">
                          <w:pPr>
                            <w:pStyle w:val="afa"/>
                            <w:ind w:firstLine="0"/>
                            <w:jc w:val="center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D98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E35B439" w14:textId="77777777" w:rsidR="00FD0127" w:rsidRDefault="00000000">
                    <w:pPr>
                      <w:pStyle w:val="afa"/>
                      <w:ind w:firstLine="0"/>
                      <w:jc w:val="center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FFE09F"/>
    <w:multiLevelType w:val="multilevel"/>
    <w:tmpl w:val="F4FFE09F"/>
    <w:lvl w:ilvl="0">
      <w:start w:val="1"/>
      <w:numFmt w:val="bullet"/>
      <w:lvlText w:val="−"/>
      <w:lvlJc w:val="left"/>
      <w:pPr>
        <w:tabs>
          <w:tab w:val="left" w:pos="0"/>
        </w:tabs>
        <w:ind w:left="0" w:firstLine="709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1CFE2F08"/>
    <w:multiLevelType w:val="multilevel"/>
    <w:tmpl w:val="1CFE2F08"/>
    <w:lvl w:ilvl="0">
      <w:start w:val="1"/>
      <w:numFmt w:val="decimal"/>
      <w:lvlText w:val="%1"/>
      <w:lvlJc w:val="left"/>
      <w:pPr>
        <w:tabs>
          <w:tab w:val="left" w:pos="0"/>
        </w:tabs>
        <w:ind w:left="-4" w:firstLine="709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567E6777"/>
    <w:multiLevelType w:val="multilevel"/>
    <w:tmpl w:val="567E677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79D6246B"/>
    <w:multiLevelType w:val="multilevel"/>
    <w:tmpl w:val="79D6246B"/>
    <w:lvl w:ilvl="0">
      <w:start w:val="1"/>
      <w:numFmt w:val="bullet"/>
      <w:lvlText w:val="−"/>
      <w:lvlJc w:val="left"/>
      <w:pPr>
        <w:tabs>
          <w:tab w:val="left" w:pos="0"/>
        </w:tabs>
        <w:ind w:left="0" w:firstLine="709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958299594">
    <w:abstractNumId w:val="10"/>
  </w:num>
  <w:num w:numId="2" w16cid:durableId="1342973332">
    <w:abstractNumId w:val="8"/>
  </w:num>
  <w:num w:numId="3" w16cid:durableId="2077432886">
    <w:abstractNumId w:val="7"/>
  </w:num>
  <w:num w:numId="4" w16cid:durableId="1143890130">
    <w:abstractNumId w:val="6"/>
  </w:num>
  <w:num w:numId="5" w16cid:durableId="1321231713">
    <w:abstractNumId w:val="5"/>
  </w:num>
  <w:num w:numId="6" w16cid:durableId="790588580">
    <w:abstractNumId w:val="9"/>
  </w:num>
  <w:num w:numId="7" w16cid:durableId="980964749">
    <w:abstractNumId w:val="4"/>
  </w:num>
  <w:num w:numId="8" w16cid:durableId="749236471">
    <w:abstractNumId w:val="3"/>
  </w:num>
  <w:num w:numId="9" w16cid:durableId="191070180">
    <w:abstractNumId w:val="2"/>
  </w:num>
  <w:num w:numId="10" w16cid:durableId="486672341">
    <w:abstractNumId w:val="1"/>
  </w:num>
  <w:num w:numId="11" w16cid:durableId="848519784">
    <w:abstractNumId w:val="11"/>
  </w:num>
  <w:num w:numId="12" w16cid:durableId="158079051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5218898">
    <w:abstractNumId w:val="13"/>
  </w:num>
  <w:num w:numId="14" w16cid:durableId="1050374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BE7F63A8"/>
    <w:rsid w:val="00050A31"/>
    <w:rsid w:val="000716D2"/>
    <w:rsid w:val="00071AAB"/>
    <w:rsid w:val="000B76C4"/>
    <w:rsid w:val="000C5610"/>
    <w:rsid w:val="000E6552"/>
    <w:rsid w:val="000F18DC"/>
    <w:rsid w:val="000F3A4F"/>
    <w:rsid w:val="000F59AC"/>
    <w:rsid w:val="001232CD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23EAD"/>
    <w:rsid w:val="0026631D"/>
    <w:rsid w:val="002C2F53"/>
    <w:rsid w:val="00321B7A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51D5E"/>
    <w:rsid w:val="005647F2"/>
    <w:rsid w:val="005662D1"/>
    <w:rsid w:val="00573A09"/>
    <w:rsid w:val="0059350C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6A5CEF"/>
    <w:rsid w:val="007152D7"/>
    <w:rsid w:val="00746C14"/>
    <w:rsid w:val="007B236D"/>
    <w:rsid w:val="007C2C59"/>
    <w:rsid w:val="007D6AF2"/>
    <w:rsid w:val="00801F23"/>
    <w:rsid w:val="0081476A"/>
    <w:rsid w:val="00837632"/>
    <w:rsid w:val="0085640F"/>
    <w:rsid w:val="008567AA"/>
    <w:rsid w:val="00861CA7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6461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A4A39"/>
    <w:rsid w:val="00DC76D2"/>
    <w:rsid w:val="00DD30ED"/>
    <w:rsid w:val="00E64C21"/>
    <w:rsid w:val="00EA10DD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0F970C4"/>
    <w:rsid w:val="00FD0127"/>
    <w:rsid w:val="0FBB1A2B"/>
    <w:rsid w:val="1DEC03B0"/>
    <w:rsid w:val="1E7377E0"/>
    <w:rsid w:val="1E7B05CA"/>
    <w:rsid w:val="1F3B25E2"/>
    <w:rsid w:val="1FF5818C"/>
    <w:rsid w:val="1FFFD818"/>
    <w:rsid w:val="27FE9AE4"/>
    <w:rsid w:val="2AFA0A1D"/>
    <w:rsid w:val="2B97A68F"/>
    <w:rsid w:val="2BB335A6"/>
    <w:rsid w:val="2BE7D8FE"/>
    <w:rsid w:val="2D7F2116"/>
    <w:rsid w:val="2F77CCF2"/>
    <w:rsid w:val="2FDC8A46"/>
    <w:rsid w:val="2FFFA877"/>
    <w:rsid w:val="33AEB89C"/>
    <w:rsid w:val="33BA7090"/>
    <w:rsid w:val="377FAB16"/>
    <w:rsid w:val="37FF2999"/>
    <w:rsid w:val="3AF739A3"/>
    <w:rsid w:val="3BEE43E7"/>
    <w:rsid w:val="3BFFE50A"/>
    <w:rsid w:val="3DA7A6F9"/>
    <w:rsid w:val="3DBF02C2"/>
    <w:rsid w:val="3DDDD52F"/>
    <w:rsid w:val="3DF6ED1D"/>
    <w:rsid w:val="3E95D8B8"/>
    <w:rsid w:val="3EF76D2B"/>
    <w:rsid w:val="3F57FD0F"/>
    <w:rsid w:val="3F76235B"/>
    <w:rsid w:val="3F7F51A4"/>
    <w:rsid w:val="3F8F09D7"/>
    <w:rsid w:val="3FD7A110"/>
    <w:rsid w:val="3FEF7699"/>
    <w:rsid w:val="3FFF8205"/>
    <w:rsid w:val="4FE3AF9C"/>
    <w:rsid w:val="4FFDECA9"/>
    <w:rsid w:val="51BF3DFA"/>
    <w:rsid w:val="51DB40F7"/>
    <w:rsid w:val="53E9B778"/>
    <w:rsid w:val="55FFC5D1"/>
    <w:rsid w:val="570B2750"/>
    <w:rsid w:val="5AFF01D9"/>
    <w:rsid w:val="5B252377"/>
    <w:rsid w:val="5BB851A9"/>
    <w:rsid w:val="5BCFF05F"/>
    <w:rsid w:val="5BFB8E60"/>
    <w:rsid w:val="5CFB9486"/>
    <w:rsid w:val="5DFBD6C4"/>
    <w:rsid w:val="5E307448"/>
    <w:rsid w:val="5F2CFB77"/>
    <w:rsid w:val="5FB0BCD9"/>
    <w:rsid w:val="5FDDEE1B"/>
    <w:rsid w:val="5FEB23EE"/>
    <w:rsid w:val="5FEF20F2"/>
    <w:rsid w:val="5FF78ADB"/>
    <w:rsid w:val="5FFE3878"/>
    <w:rsid w:val="5FFFAA8A"/>
    <w:rsid w:val="61AA2635"/>
    <w:rsid w:val="61BEAEC9"/>
    <w:rsid w:val="62FBF9FD"/>
    <w:rsid w:val="63B7554D"/>
    <w:rsid w:val="63FF1D33"/>
    <w:rsid w:val="66FDAD67"/>
    <w:rsid w:val="67FDE4AA"/>
    <w:rsid w:val="69F14461"/>
    <w:rsid w:val="6A6F75EC"/>
    <w:rsid w:val="6AF6948F"/>
    <w:rsid w:val="6AFC227D"/>
    <w:rsid w:val="6B5F4AEC"/>
    <w:rsid w:val="6BB65D14"/>
    <w:rsid w:val="6BBD553E"/>
    <w:rsid w:val="6C6614C7"/>
    <w:rsid w:val="6DBFC873"/>
    <w:rsid w:val="6DEA9650"/>
    <w:rsid w:val="6DFEDD2B"/>
    <w:rsid w:val="6EACC130"/>
    <w:rsid w:val="6EF94192"/>
    <w:rsid w:val="6F6EE84E"/>
    <w:rsid w:val="6FCCF57F"/>
    <w:rsid w:val="6FCEC1DC"/>
    <w:rsid w:val="6FDB71C4"/>
    <w:rsid w:val="6FDBA0CE"/>
    <w:rsid w:val="6FFBAEB3"/>
    <w:rsid w:val="6FFD3DC5"/>
    <w:rsid w:val="6FFF06EF"/>
    <w:rsid w:val="6FFF8A75"/>
    <w:rsid w:val="72FEA354"/>
    <w:rsid w:val="7365A790"/>
    <w:rsid w:val="73DD13F5"/>
    <w:rsid w:val="74EB6F1F"/>
    <w:rsid w:val="74FD9A80"/>
    <w:rsid w:val="75BFF0CA"/>
    <w:rsid w:val="75FF8DD4"/>
    <w:rsid w:val="769BB01D"/>
    <w:rsid w:val="76FD7BDF"/>
    <w:rsid w:val="76FF1245"/>
    <w:rsid w:val="7737D737"/>
    <w:rsid w:val="777FB7DD"/>
    <w:rsid w:val="77A470C6"/>
    <w:rsid w:val="77BDA182"/>
    <w:rsid w:val="77D7813B"/>
    <w:rsid w:val="77DF0E5E"/>
    <w:rsid w:val="77DF701B"/>
    <w:rsid w:val="77ED6A91"/>
    <w:rsid w:val="77FF79EF"/>
    <w:rsid w:val="79D7F4FD"/>
    <w:rsid w:val="79F708DA"/>
    <w:rsid w:val="7B3B4742"/>
    <w:rsid w:val="7B3E0480"/>
    <w:rsid w:val="7B6D0D6D"/>
    <w:rsid w:val="7BEFC68D"/>
    <w:rsid w:val="7BFB1DD0"/>
    <w:rsid w:val="7C6C6FBA"/>
    <w:rsid w:val="7C7F707D"/>
    <w:rsid w:val="7CD9A507"/>
    <w:rsid w:val="7D499034"/>
    <w:rsid w:val="7D6F2F06"/>
    <w:rsid w:val="7D6FEE4A"/>
    <w:rsid w:val="7D711E7C"/>
    <w:rsid w:val="7D7F1008"/>
    <w:rsid w:val="7DE71705"/>
    <w:rsid w:val="7DEF9EDE"/>
    <w:rsid w:val="7DFCAA04"/>
    <w:rsid w:val="7DFF8A38"/>
    <w:rsid w:val="7DFFC75C"/>
    <w:rsid w:val="7E0BB9DD"/>
    <w:rsid w:val="7E5F842E"/>
    <w:rsid w:val="7EF34B81"/>
    <w:rsid w:val="7EFD4556"/>
    <w:rsid w:val="7EFDF28C"/>
    <w:rsid w:val="7F27D203"/>
    <w:rsid w:val="7F3B83B5"/>
    <w:rsid w:val="7F3F65C0"/>
    <w:rsid w:val="7F6E9E8D"/>
    <w:rsid w:val="7F6F5F6A"/>
    <w:rsid w:val="7F96425B"/>
    <w:rsid w:val="7FABDF84"/>
    <w:rsid w:val="7FD7D1D1"/>
    <w:rsid w:val="7FD7E6EB"/>
    <w:rsid w:val="7FDA2289"/>
    <w:rsid w:val="7FDB6530"/>
    <w:rsid w:val="7FE3BC54"/>
    <w:rsid w:val="7FE5A549"/>
    <w:rsid w:val="7FEE65C7"/>
    <w:rsid w:val="7FEEAF7E"/>
    <w:rsid w:val="7FF903B7"/>
    <w:rsid w:val="7FFA23FF"/>
    <w:rsid w:val="7FFD9689"/>
    <w:rsid w:val="7FFDF37C"/>
    <w:rsid w:val="7FFFF252"/>
    <w:rsid w:val="8BFD67EF"/>
    <w:rsid w:val="93F3EA3A"/>
    <w:rsid w:val="97F65751"/>
    <w:rsid w:val="9A3BC18B"/>
    <w:rsid w:val="9D5F83FE"/>
    <w:rsid w:val="9DCAC571"/>
    <w:rsid w:val="9F7FAB79"/>
    <w:rsid w:val="9FCF0073"/>
    <w:rsid w:val="AA2F4DF3"/>
    <w:rsid w:val="ABBDF235"/>
    <w:rsid w:val="AEFB8033"/>
    <w:rsid w:val="AFE7EADE"/>
    <w:rsid w:val="AFF8365F"/>
    <w:rsid w:val="B177299B"/>
    <w:rsid w:val="B3D6CEA5"/>
    <w:rsid w:val="B45E2607"/>
    <w:rsid w:val="B96F9F9F"/>
    <w:rsid w:val="BB683493"/>
    <w:rsid w:val="BBAABEDD"/>
    <w:rsid w:val="BBC18909"/>
    <w:rsid w:val="BBFF5902"/>
    <w:rsid w:val="BBFF7480"/>
    <w:rsid w:val="BD7E3FD1"/>
    <w:rsid w:val="BD7F57AF"/>
    <w:rsid w:val="BDF45354"/>
    <w:rsid w:val="BE27DB83"/>
    <w:rsid w:val="BE6F78D8"/>
    <w:rsid w:val="BE7F63A8"/>
    <w:rsid w:val="BEF51D78"/>
    <w:rsid w:val="BF3F8FA1"/>
    <w:rsid w:val="BFF53B3E"/>
    <w:rsid w:val="BFFBE6BD"/>
    <w:rsid w:val="C3BC0818"/>
    <w:rsid w:val="C6D98B1E"/>
    <w:rsid w:val="C7E22A11"/>
    <w:rsid w:val="CFF5CC5B"/>
    <w:rsid w:val="D5DF6362"/>
    <w:rsid w:val="D5DFC7CE"/>
    <w:rsid w:val="D7A8874D"/>
    <w:rsid w:val="D7CB3C2C"/>
    <w:rsid w:val="D7FB604A"/>
    <w:rsid w:val="DAFAB8C8"/>
    <w:rsid w:val="DB7F05DB"/>
    <w:rsid w:val="DB969DC3"/>
    <w:rsid w:val="DCB60BFC"/>
    <w:rsid w:val="DEBCB127"/>
    <w:rsid w:val="DF991F11"/>
    <w:rsid w:val="DFBB15E6"/>
    <w:rsid w:val="DFC95519"/>
    <w:rsid w:val="DFCB680F"/>
    <w:rsid w:val="DFE775F7"/>
    <w:rsid w:val="DFFB4467"/>
    <w:rsid w:val="E2C27ED5"/>
    <w:rsid w:val="E37FC4BB"/>
    <w:rsid w:val="E39B3A41"/>
    <w:rsid w:val="E3FC9CA3"/>
    <w:rsid w:val="E7EF54AF"/>
    <w:rsid w:val="E7FFFB9C"/>
    <w:rsid w:val="E873E955"/>
    <w:rsid w:val="E8FA7E45"/>
    <w:rsid w:val="EB1D1777"/>
    <w:rsid w:val="EB69FBB4"/>
    <w:rsid w:val="EBF58DCD"/>
    <w:rsid w:val="EBFE7B6E"/>
    <w:rsid w:val="ECAF4B41"/>
    <w:rsid w:val="ED7FD521"/>
    <w:rsid w:val="EDE9C96A"/>
    <w:rsid w:val="EDFB057F"/>
    <w:rsid w:val="EF3F03A2"/>
    <w:rsid w:val="EFABAC5C"/>
    <w:rsid w:val="EFBE6390"/>
    <w:rsid w:val="EFF1570C"/>
    <w:rsid w:val="EFFF9AEB"/>
    <w:rsid w:val="F0D5F07E"/>
    <w:rsid w:val="F2CC7CE2"/>
    <w:rsid w:val="F3AF6F48"/>
    <w:rsid w:val="F3B62469"/>
    <w:rsid w:val="F3E984EF"/>
    <w:rsid w:val="F3FDAF91"/>
    <w:rsid w:val="F47FD923"/>
    <w:rsid w:val="F4A5DBCB"/>
    <w:rsid w:val="F4E6889C"/>
    <w:rsid w:val="F5DF9145"/>
    <w:rsid w:val="F5FD4608"/>
    <w:rsid w:val="F72B05E8"/>
    <w:rsid w:val="F77B536F"/>
    <w:rsid w:val="F77FAC2C"/>
    <w:rsid w:val="F7F706A0"/>
    <w:rsid w:val="F7FB88B4"/>
    <w:rsid w:val="F7FCF1D9"/>
    <w:rsid w:val="F927B728"/>
    <w:rsid w:val="F9FDB25F"/>
    <w:rsid w:val="FAA514BD"/>
    <w:rsid w:val="FAAFED9B"/>
    <w:rsid w:val="FAC69E0E"/>
    <w:rsid w:val="FAFDCA94"/>
    <w:rsid w:val="FB4FB8C5"/>
    <w:rsid w:val="FB562405"/>
    <w:rsid w:val="FBBE502D"/>
    <w:rsid w:val="FBCE71F9"/>
    <w:rsid w:val="FBF74980"/>
    <w:rsid w:val="FC2D7C9F"/>
    <w:rsid w:val="FCB363B3"/>
    <w:rsid w:val="FCC7A9FC"/>
    <w:rsid w:val="FDBF08B8"/>
    <w:rsid w:val="FDF228DB"/>
    <w:rsid w:val="FDFDD976"/>
    <w:rsid w:val="FDFE0355"/>
    <w:rsid w:val="FE7AC6F8"/>
    <w:rsid w:val="FE9EB205"/>
    <w:rsid w:val="FEAB3A17"/>
    <w:rsid w:val="FEB18D8A"/>
    <w:rsid w:val="FEBD8662"/>
    <w:rsid w:val="FEFD49F5"/>
    <w:rsid w:val="FF6F92A1"/>
    <w:rsid w:val="FF7E6DE9"/>
    <w:rsid w:val="FF9F5649"/>
    <w:rsid w:val="FFC3A5D7"/>
    <w:rsid w:val="FFCB8FDF"/>
    <w:rsid w:val="FFCEE562"/>
    <w:rsid w:val="FFD83D56"/>
    <w:rsid w:val="FFEE975B"/>
    <w:rsid w:val="FFF510CF"/>
    <w:rsid w:val="FFF553A6"/>
    <w:rsid w:val="FFFBB873"/>
    <w:rsid w:val="FFFDBCF1"/>
    <w:rsid w:val="FFFF1DD8"/>
    <w:rsid w:val="FFFF50EC"/>
    <w:rsid w:val="FF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B6504"/>
  <w15:docId w15:val="{00EEB62E-4850-4F93-8DB8-BC626441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line="360" w:lineRule="auto"/>
      <w:ind w:firstLine="709"/>
      <w:jc w:val="both"/>
    </w:pPr>
    <w:rPr>
      <w:rFonts w:eastAsiaTheme="minorEastAsia" w:cstheme="minorBidi"/>
      <w:sz w:val="28"/>
      <w:szCs w:val="28"/>
      <w:lang w:val="en-US" w:eastAsia="zh-CN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</w:rPr>
  </w:style>
  <w:style w:type="paragraph" w:styleId="51">
    <w:name w:val="heading 5"/>
    <w:basedOn w:val="a1"/>
    <w:next w:val="a1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6">
    <w:name w:val="heading 6"/>
    <w:basedOn w:val="a1"/>
    <w:next w:val="a1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7">
    <w:name w:val="heading 7"/>
    <w:basedOn w:val="a1"/>
    <w:next w:val="a1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9">
    <w:name w:val="heading 9"/>
    <w:basedOn w:val="a1"/>
    <w:next w:val="a1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rPr>
      <w:sz w:val="16"/>
      <w:szCs w:val="16"/>
    </w:rPr>
  </w:style>
  <w:style w:type="paragraph" w:styleId="a6">
    <w:name w:val="Block Text"/>
    <w:basedOn w:val="a1"/>
    <w:pPr>
      <w:spacing w:after="120"/>
      <w:ind w:leftChars="700" w:left="1440" w:rightChars="700" w:right="1440"/>
    </w:pPr>
  </w:style>
  <w:style w:type="paragraph" w:styleId="a7">
    <w:name w:val="Body Text"/>
    <w:basedOn w:val="a1"/>
    <w:pPr>
      <w:spacing w:after="120"/>
    </w:pPr>
  </w:style>
  <w:style w:type="paragraph" w:styleId="22">
    <w:name w:val="Body Text 2"/>
    <w:basedOn w:val="a1"/>
    <w:pPr>
      <w:spacing w:after="120" w:line="480" w:lineRule="auto"/>
    </w:pPr>
  </w:style>
  <w:style w:type="paragraph" w:styleId="32">
    <w:name w:val="Body Text 3"/>
    <w:basedOn w:val="a1"/>
    <w:pPr>
      <w:spacing w:after="120"/>
    </w:pPr>
    <w:rPr>
      <w:sz w:val="16"/>
      <w:szCs w:val="16"/>
    </w:rPr>
  </w:style>
  <w:style w:type="paragraph" w:styleId="a8">
    <w:name w:val="Body Text First Indent"/>
    <w:basedOn w:val="a7"/>
    <w:pPr>
      <w:ind w:firstLineChars="100" w:firstLine="420"/>
    </w:pPr>
  </w:style>
  <w:style w:type="paragraph" w:styleId="a9">
    <w:name w:val="Body Text Indent"/>
    <w:basedOn w:val="a1"/>
    <w:pPr>
      <w:spacing w:after="120"/>
      <w:ind w:leftChars="200" w:left="420"/>
    </w:pPr>
  </w:style>
  <w:style w:type="paragraph" w:styleId="23">
    <w:name w:val="Body Text First Indent 2"/>
    <w:basedOn w:val="a9"/>
    <w:pPr>
      <w:ind w:firstLineChars="200" w:firstLine="420"/>
    </w:pPr>
  </w:style>
  <w:style w:type="paragraph" w:styleId="24">
    <w:name w:val="Body Text Indent 2"/>
    <w:basedOn w:val="a1"/>
    <w:pPr>
      <w:spacing w:after="120" w:line="480" w:lineRule="auto"/>
      <w:ind w:leftChars="200" w:left="420"/>
    </w:pPr>
  </w:style>
  <w:style w:type="paragraph" w:styleId="33">
    <w:name w:val="Body Text Indent 3"/>
    <w:basedOn w:val="a1"/>
    <w:pPr>
      <w:spacing w:after="120"/>
      <w:ind w:leftChars="200" w:left="420"/>
    </w:pPr>
    <w:rPr>
      <w:sz w:val="16"/>
      <w:szCs w:val="16"/>
    </w:rPr>
  </w:style>
  <w:style w:type="paragraph" w:styleId="aa">
    <w:name w:val="caption"/>
    <w:basedOn w:val="a1"/>
    <w:next w:val="a1"/>
    <w:semiHidden/>
    <w:unhideWhenUsed/>
    <w:qFormat/>
    <w:rPr>
      <w:rFonts w:ascii="Arial" w:eastAsia="SimHei" w:hAnsi="Arial" w:cs="Arial"/>
      <w:sz w:val="20"/>
    </w:rPr>
  </w:style>
  <w:style w:type="paragraph" w:styleId="ab">
    <w:name w:val="Closing"/>
    <w:basedOn w:val="a1"/>
    <w:pPr>
      <w:ind w:leftChars="2100" w:left="100"/>
    </w:pPr>
  </w:style>
  <w:style w:type="character" w:styleId="ac">
    <w:name w:val="annotation reference"/>
    <w:basedOn w:val="a2"/>
    <w:rPr>
      <w:sz w:val="21"/>
      <w:szCs w:val="21"/>
    </w:rPr>
  </w:style>
  <w:style w:type="paragraph" w:styleId="ad">
    <w:name w:val="annotation text"/>
    <w:basedOn w:val="a1"/>
    <w:pPr>
      <w:jc w:val="left"/>
    </w:pPr>
  </w:style>
  <w:style w:type="paragraph" w:styleId="ae">
    <w:name w:val="annotation subject"/>
    <w:basedOn w:val="ad"/>
    <w:next w:val="ad"/>
    <w:rPr>
      <w:b/>
      <w:bCs/>
    </w:rPr>
  </w:style>
  <w:style w:type="paragraph" w:styleId="af">
    <w:name w:val="Date"/>
    <w:basedOn w:val="a1"/>
    <w:next w:val="a1"/>
    <w:pPr>
      <w:ind w:leftChars="2500" w:left="100"/>
    </w:pPr>
  </w:style>
  <w:style w:type="paragraph" w:styleId="af0">
    <w:name w:val="Document Map"/>
    <w:basedOn w:val="a1"/>
    <w:pPr>
      <w:shd w:val="clear" w:color="auto" w:fill="000080"/>
    </w:pPr>
  </w:style>
  <w:style w:type="paragraph" w:styleId="af1">
    <w:name w:val="E-mail Signature"/>
    <w:basedOn w:val="a1"/>
  </w:style>
  <w:style w:type="character" w:styleId="af2">
    <w:name w:val="Emphasis"/>
    <w:basedOn w:val="a2"/>
    <w:qFormat/>
    <w:rPr>
      <w:i/>
      <w:iCs/>
    </w:rPr>
  </w:style>
  <w:style w:type="character" w:styleId="af3">
    <w:name w:val="endnote reference"/>
    <w:basedOn w:val="a2"/>
    <w:rPr>
      <w:vertAlign w:val="superscript"/>
    </w:rPr>
  </w:style>
  <w:style w:type="paragraph" w:styleId="af4">
    <w:name w:val="endnote text"/>
    <w:basedOn w:val="a1"/>
    <w:pPr>
      <w:snapToGrid w:val="0"/>
      <w:jc w:val="left"/>
    </w:pPr>
  </w:style>
  <w:style w:type="paragraph" w:styleId="af5">
    <w:name w:val="envelope address"/>
    <w:basedOn w:val="a1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envelope return"/>
    <w:basedOn w:val="a1"/>
    <w:pPr>
      <w:snapToGrid w:val="0"/>
    </w:pPr>
    <w:rPr>
      <w:rFonts w:ascii="Arial" w:hAnsi="Arial" w:cs="Arial"/>
    </w:rPr>
  </w:style>
  <w:style w:type="character" w:styleId="af6">
    <w:name w:val="FollowedHyperlink"/>
    <w:basedOn w:val="a2"/>
    <w:rPr>
      <w:color w:val="800080"/>
      <w:u w:val="single"/>
    </w:rPr>
  </w:style>
  <w:style w:type="paragraph" w:styleId="af7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8">
    <w:name w:val="footnote reference"/>
    <w:basedOn w:val="a2"/>
    <w:rPr>
      <w:vertAlign w:val="superscript"/>
    </w:rPr>
  </w:style>
  <w:style w:type="paragraph" w:styleId="af9">
    <w:name w:val="footnote text"/>
    <w:basedOn w:val="a1"/>
    <w:pPr>
      <w:snapToGrid w:val="0"/>
      <w:jc w:val="left"/>
    </w:pPr>
    <w:rPr>
      <w:sz w:val="18"/>
      <w:szCs w:val="18"/>
    </w:rPr>
  </w:style>
  <w:style w:type="paragraph" w:styleId="afa">
    <w:name w:val="header"/>
    <w:basedOn w:val="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">
    <w:name w:val="HTML Acronym"/>
    <w:basedOn w:val="a2"/>
  </w:style>
  <w:style w:type="paragraph" w:styleId="HTML0">
    <w:name w:val="HTML Address"/>
    <w:basedOn w:val="a1"/>
    <w:rPr>
      <w:i/>
      <w:iCs/>
    </w:rPr>
  </w:style>
  <w:style w:type="character" w:styleId="HTML1">
    <w:name w:val="HTML Cite"/>
    <w:basedOn w:val="a2"/>
    <w:rPr>
      <w:i/>
      <w:iCs/>
    </w:rPr>
  </w:style>
  <w:style w:type="character" w:styleId="HTML2">
    <w:name w:val="HTML Code"/>
    <w:basedOn w:val="a2"/>
    <w:rPr>
      <w:rFonts w:ascii="Courier New" w:hAnsi="Courier New" w:cs="Courier New"/>
      <w:sz w:val="20"/>
      <w:szCs w:val="20"/>
    </w:rPr>
  </w:style>
  <w:style w:type="character" w:styleId="HTML3">
    <w:name w:val="HTML Definition"/>
    <w:basedOn w:val="a2"/>
    <w:rPr>
      <w:i/>
      <w:iCs/>
    </w:rPr>
  </w:style>
  <w:style w:type="character" w:styleId="HTML4">
    <w:name w:val="HTML Keyboard"/>
    <w:basedOn w:val="a2"/>
    <w:rPr>
      <w:rFonts w:ascii="Courier New" w:hAnsi="Courier New" w:cs="Courier New"/>
      <w:sz w:val="20"/>
      <w:szCs w:val="20"/>
    </w:rPr>
  </w:style>
  <w:style w:type="paragraph" w:styleId="HTML5">
    <w:name w:val="HTML Preformatted"/>
    <w:basedOn w:val="a1"/>
    <w:rPr>
      <w:rFonts w:ascii="Courier New" w:hAnsi="Courier New" w:cs="Courier New"/>
      <w:sz w:val="20"/>
    </w:rPr>
  </w:style>
  <w:style w:type="character" w:styleId="HTML6">
    <w:name w:val="HTML Sample"/>
    <w:basedOn w:val="a2"/>
    <w:rPr>
      <w:rFonts w:ascii="Courier New" w:hAnsi="Courier New" w:cs="Courier New"/>
    </w:rPr>
  </w:style>
  <w:style w:type="character" w:styleId="HTML7">
    <w:name w:val="HTML Typewriter"/>
    <w:basedOn w:val="a2"/>
    <w:rPr>
      <w:rFonts w:ascii="Courier New" w:hAnsi="Courier New" w:cs="Courier New"/>
      <w:sz w:val="20"/>
      <w:szCs w:val="20"/>
    </w:rPr>
  </w:style>
  <w:style w:type="character" w:styleId="HTML8">
    <w:name w:val="HTML Variable"/>
    <w:basedOn w:val="a2"/>
    <w:rPr>
      <w:i/>
      <w:iCs/>
    </w:rPr>
  </w:style>
  <w:style w:type="character" w:styleId="afb">
    <w:name w:val="Hyperlink"/>
    <w:basedOn w:val="a2"/>
    <w:rPr>
      <w:color w:val="0000FF"/>
      <w:u w:val="single"/>
    </w:rPr>
  </w:style>
  <w:style w:type="paragraph" w:styleId="10">
    <w:name w:val="index 1"/>
    <w:basedOn w:val="a1"/>
    <w:next w:val="a1"/>
  </w:style>
  <w:style w:type="paragraph" w:styleId="26">
    <w:name w:val="index 2"/>
    <w:basedOn w:val="a1"/>
    <w:next w:val="a1"/>
    <w:pPr>
      <w:ind w:leftChars="200" w:left="200"/>
    </w:pPr>
  </w:style>
  <w:style w:type="paragraph" w:styleId="34">
    <w:name w:val="index 3"/>
    <w:basedOn w:val="a1"/>
    <w:next w:val="a1"/>
    <w:pPr>
      <w:ind w:leftChars="400" w:left="400"/>
    </w:pPr>
  </w:style>
  <w:style w:type="paragraph" w:styleId="42">
    <w:name w:val="index 4"/>
    <w:basedOn w:val="a1"/>
    <w:next w:val="a1"/>
    <w:pPr>
      <w:ind w:leftChars="600" w:left="600"/>
    </w:pPr>
  </w:style>
  <w:style w:type="paragraph" w:styleId="52">
    <w:name w:val="index 5"/>
    <w:basedOn w:val="a1"/>
    <w:next w:val="a1"/>
    <w:pPr>
      <w:ind w:leftChars="800" w:left="800"/>
    </w:pPr>
  </w:style>
  <w:style w:type="paragraph" w:styleId="60">
    <w:name w:val="index 6"/>
    <w:basedOn w:val="a1"/>
    <w:next w:val="a1"/>
    <w:pPr>
      <w:ind w:leftChars="1000" w:left="1000"/>
    </w:pPr>
  </w:style>
  <w:style w:type="paragraph" w:styleId="70">
    <w:name w:val="index 7"/>
    <w:basedOn w:val="a1"/>
    <w:next w:val="a1"/>
    <w:pPr>
      <w:ind w:leftChars="1200" w:left="1200"/>
    </w:pPr>
  </w:style>
  <w:style w:type="paragraph" w:styleId="80">
    <w:name w:val="index 8"/>
    <w:basedOn w:val="a1"/>
    <w:next w:val="a1"/>
    <w:pPr>
      <w:ind w:leftChars="1400" w:left="1400"/>
    </w:pPr>
  </w:style>
  <w:style w:type="paragraph" w:styleId="90">
    <w:name w:val="index 9"/>
    <w:basedOn w:val="a1"/>
    <w:next w:val="a1"/>
    <w:pPr>
      <w:ind w:leftChars="1600" w:left="1600"/>
    </w:pPr>
  </w:style>
  <w:style w:type="paragraph" w:styleId="afc">
    <w:name w:val="index heading"/>
    <w:basedOn w:val="a1"/>
    <w:next w:val="10"/>
    <w:rPr>
      <w:rFonts w:ascii="Arial" w:hAnsi="Arial" w:cs="Arial"/>
      <w:b/>
      <w:bCs/>
    </w:rPr>
  </w:style>
  <w:style w:type="character" w:styleId="afd">
    <w:name w:val="line number"/>
    <w:basedOn w:val="a2"/>
  </w:style>
  <w:style w:type="paragraph" w:styleId="afe">
    <w:name w:val="List"/>
    <w:basedOn w:val="a1"/>
    <w:pPr>
      <w:ind w:left="200" w:hangingChars="200" w:hanging="200"/>
    </w:pPr>
  </w:style>
  <w:style w:type="paragraph" w:styleId="27">
    <w:name w:val="List 2"/>
    <w:basedOn w:val="a1"/>
    <w:pPr>
      <w:ind w:leftChars="200" w:left="100" w:hangingChars="200" w:hanging="200"/>
    </w:pPr>
  </w:style>
  <w:style w:type="paragraph" w:styleId="35">
    <w:name w:val="List 3"/>
    <w:basedOn w:val="a1"/>
    <w:pPr>
      <w:ind w:leftChars="400" w:left="100" w:hangingChars="200" w:hanging="200"/>
    </w:pPr>
  </w:style>
  <w:style w:type="paragraph" w:styleId="43">
    <w:name w:val="List 4"/>
    <w:basedOn w:val="a1"/>
    <w:pPr>
      <w:ind w:leftChars="600" w:left="100" w:hangingChars="200" w:hanging="200"/>
    </w:pPr>
  </w:style>
  <w:style w:type="paragraph" w:styleId="53">
    <w:name w:val="List 5"/>
    <w:basedOn w:val="a1"/>
    <w:pPr>
      <w:ind w:leftChars="800" w:left="100" w:hangingChars="200" w:hanging="200"/>
    </w:pPr>
  </w:style>
  <w:style w:type="paragraph" w:styleId="a0">
    <w:name w:val="List Bullet"/>
    <w:basedOn w:val="a1"/>
    <w:pPr>
      <w:numPr>
        <w:numId w:val="1"/>
      </w:numPr>
    </w:pPr>
  </w:style>
  <w:style w:type="paragraph" w:styleId="20">
    <w:name w:val="List Bullet 2"/>
    <w:basedOn w:val="a1"/>
    <w:pPr>
      <w:numPr>
        <w:numId w:val="2"/>
      </w:numPr>
    </w:pPr>
  </w:style>
  <w:style w:type="paragraph" w:styleId="30">
    <w:name w:val="List Bullet 3"/>
    <w:basedOn w:val="a1"/>
    <w:pPr>
      <w:numPr>
        <w:numId w:val="3"/>
      </w:numPr>
    </w:pPr>
  </w:style>
  <w:style w:type="paragraph" w:styleId="40">
    <w:name w:val="List Bullet 4"/>
    <w:basedOn w:val="a1"/>
    <w:pPr>
      <w:numPr>
        <w:numId w:val="4"/>
      </w:numPr>
    </w:pPr>
  </w:style>
  <w:style w:type="paragraph" w:styleId="50">
    <w:name w:val="List Bullet 5"/>
    <w:basedOn w:val="a1"/>
    <w:pPr>
      <w:numPr>
        <w:numId w:val="5"/>
      </w:numPr>
    </w:pPr>
  </w:style>
  <w:style w:type="paragraph" w:styleId="aff">
    <w:name w:val="List Continue"/>
    <w:basedOn w:val="a1"/>
    <w:pPr>
      <w:spacing w:after="120"/>
      <w:ind w:leftChars="200" w:left="420"/>
    </w:pPr>
  </w:style>
  <w:style w:type="paragraph" w:styleId="28">
    <w:name w:val="List Continue 2"/>
    <w:basedOn w:val="a1"/>
    <w:pPr>
      <w:spacing w:after="120"/>
      <w:ind w:leftChars="400" w:left="840"/>
    </w:pPr>
  </w:style>
  <w:style w:type="paragraph" w:styleId="36">
    <w:name w:val="List Continue 3"/>
    <w:basedOn w:val="a1"/>
    <w:pPr>
      <w:spacing w:after="120"/>
      <w:ind w:leftChars="600" w:left="1260"/>
    </w:pPr>
  </w:style>
  <w:style w:type="paragraph" w:styleId="44">
    <w:name w:val="List Continue 4"/>
    <w:basedOn w:val="a1"/>
    <w:pPr>
      <w:spacing w:after="120"/>
      <w:ind w:leftChars="800" w:left="1680"/>
    </w:pPr>
  </w:style>
  <w:style w:type="paragraph" w:styleId="54">
    <w:name w:val="List Continue 5"/>
    <w:basedOn w:val="a1"/>
    <w:pPr>
      <w:spacing w:after="120"/>
      <w:ind w:leftChars="1000" w:left="2100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aff1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aff2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aff3">
    <w:name w:val="Normal Indent"/>
    <w:basedOn w:val="a1"/>
    <w:pPr>
      <w:ind w:firstLineChars="200" w:firstLine="420"/>
    </w:pPr>
  </w:style>
  <w:style w:type="paragraph" w:styleId="aff4">
    <w:name w:val="Note Heading"/>
    <w:basedOn w:val="a1"/>
    <w:next w:val="a1"/>
    <w:pPr>
      <w:jc w:val="center"/>
    </w:pPr>
  </w:style>
  <w:style w:type="character" w:styleId="aff5">
    <w:name w:val="page number"/>
    <w:basedOn w:val="a2"/>
  </w:style>
  <w:style w:type="paragraph" w:styleId="aff6">
    <w:name w:val="Plain Text"/>
    <w:basedOn w:val="a1"/>
    <w:rPr>
      <w:rFonts w:ascii="SimSun" w:hAnsi="Courier New" w:cs="Courier New"/>
      <w:szCs w:val="21"/>
    </w:rPr>
  </w:style>
  <w:style w:type="paragraph" w:styleId="aff7">
    <w:name w:val="Salutation"/>
    <w:basedOn w:val="a1"/>
    <w:next w:val="a1"/>
  </w:style>
  <w:style w:type="paragraph" w:styleId="aff8">
    <w:name w:val="Signature"/>
    <w:basedOn w:val="a1"/>
    <w:pPr>
      <w:ind w:leftChars="2100" w:left="100"/>
    </w:pPr>
  </w:style>
  <w:style w:type="character" w:styleId="aff9">
    <w:name w:val="Strong"/>
    <w:basedOn w:val="a2"/>
    <w:qFormat/>
    <w:rPr>
      <w:b/>
      <w:bCs/>
    </w:rPr>
  </w:style>
  <w:style w:type="paragraph" w:styleId="affa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11">
    <w:name w:val="Table 3D effects 1"/>
    <w:basedOn w:val="a3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9">
    <w:name w:val="Table 3D effects 2"/>
    <w:basedOn w:val="a3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7">
    <w:name w:val="Table 3D effects 3"/>
    <w:basedOn w:val="a3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lassic 3"/>
    <w:basedOn w:val="a3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5">
    <w:name w:val="Table Classic 4"/>
    <w:basedOn w:val="a3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orful 1"/>
    <w:basedOn w:val="a3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b">
    <w:name w:val="Table Colorful 2"/>
    <w:basedOn w:val="a3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9">
    <w:name w:val="Table Colorful 3"/>
    <w:basedOn w:val="a3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">
    <w:name w:val="Table Columns 1"/>
    <w:basedOn w:val="a3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Columns 2"/>
    <w:basedOn w:val="a3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a">
    <w:name w:val="Table Columns 3"/>
    <w:basedOn w:val="a3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6">
    <w:name w:val="Table Columns 4"/>
    <w:basedOn w:val="a3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3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affc">
    <w:name w:val="Table Elegant"/>
    <w:basedOn w:val="a3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d">
    <w:name w:val="Table Grid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Grid 1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d">
    <w:name w:val="Table Grid 2"/>
    <w:basedOn w:val="a3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Grid 3"/>
    <w:basedOn w:val="a3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7">
    <w:name w:val="Table Grid 4"/>
    <w:basedOn w:val="a3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6">
    <w:name w:val="Table Grid 5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3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2">
    <w:name w:val="Table List 2"/>
    <w:basedOn w:val="a3"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List 3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5">
    <w:name w:val="Table List 5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6">
    <w:name w:val="Table List 6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7">
    <w:name w:val="Table List 7"/>
    <w:basedOn w:val="a3"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-8">
    <w:name w:val="Table List 8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affe">
    <w:name w:val="table of authorities"/>
    <w:basedOn w:val="a1"/>
    <w:next w:val="a1"/>
    <w:pPr>
      <w:ind w:leftChars="200" w:left="420"/>
    </w:pPr>
  </w:style>
  <w:style w:type="paragraph" w:styleId="afff">
    <w:name w:val="table of figures"/>
    <w:basedOn w:val="a1"/>
    <w:next w:val="a1"/>
    <w:pPr>
      <w:ind w:leftChars="200" w:left="200" w:hangingChars="200" w:hanging="200"/>
    </w:pPr>
  </w:style>
  <w:style w:type="table" w:styleId="afff0">
    <w:name w:val="Table Professional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6">
    <w:name w:val="Table Simple 1"/>
    <w:basedOn w:val="a3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e">
    <w:name w:val="Table Simple 2"/>
    <w:basedOn w:val="a3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3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Subtle 2"/>
    <w:basedOn w:val="a3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1">
    <w:name w:val="Table Theme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Table Web 1"/>
    <w:basedOn w:val="a3"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Web 2"/>
    <w:basedOn w:val="a3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30">
    <w:name w:val="Table Web 3"/>
    <w:basedOn w:val="a3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afff2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3">
    <w:name w:val="toa heading"/>
    <w:basedOn w:val="a1"/>
    <w:next w:val="a1"/>
    <w:pPr>
      <w:spacing w:before="120"/>
    </w:pPr>
    <w:rPr>
      <w:rFonts w:ascii="Arial" w:hAnsi="Arial" w:cs="Arial"/>
      <w:sz w:val="24"/>
      <w:szCs w:val="24"/>
    </w:rPr>
  </w:style>
  <w:style w:type="paragraph" w:styleId="18">
    <w:name w:val="toc 1"/>
    <w:basedOn w:val="a1"/>
    <w:next w:val="a1"/>
  </w:style>
  <w:style w:type="paragraph" w:styleId="2f0">
    <w:name w:val="toc 2"/>
    <w:basedOn w:val="a1"/>
    <w:next w:val="a1"/>
    <w:pPr>
      <w:ind w:leftChars="200" w:left="420"/>
    </w:pPr>
  </w:style>
  <w:style w:type="paragraph" w:styleId="3d">
    <w:name w:val="toc 3"/>
    <w:basedOn w:val="a1"/>
    <w:next w:val="a1"/>
    <w:pPr>
      <w:ind w:leftChars="400" w:left="840"/>
    </w:pPr>
  </w:style>
  <w:style w:type="paragraph" w:styleId="48">
    <w:name w:val="toc 4"/>
    <w:basedOn w:val="a1"/>
    <w:next w:val="a1"/>
    <w:pPr>
      <w:ind w:leftChars="600" w:left="1260"/>
    </w:pPr>
  </w:style>
  <w:style w:type="paragraph" w:styleId="57">
    <w:name w:val="toc 5"/>
    <w:basedOn w:val="a1"/>
    <w:next w:val="a1"/>
    <w:pPr>
      <w:ind w:leftChars="800" w:left="1680"/>
    </w:pPr>
  </w:style>
  <w:style w:type="paragraph" w:styleId="62">
    <w:name w:val="toc 6"/>
    <w:basedOn w:val="a1"/>
    <w:next w:val="a1"/>
    <w:pPr>
      <w:ind w:leftChars="1000" w:left="2100"/>
    </w:pPr>
  </w:style>
  <w:style w:type="paragraph" w:styleId="72">
    <w:name w:val="toc 7"/>
    <w:basedOn w:val="a1"/>
    <w:next w:val="a1"/>
    <w:pPr>
      <w:ind w:leftChars="1200" w:left="2520"/>
    </w:pPr>
  </w:style>
  <w:style w:type="paragraph" w:styleId="82">
    <w:name w:val="toc 8"/>
    <w:basedOn w:val="a1"/>
    <w:next w:val="a1"/>
    <w:pPr>
      <w:ind w:leftChars="1400" w:left="2940"/>
    </w:pPr>
  </w:style>
  <w:style w:type="paragraph" w:styleId="91">
    <w:name w:val="toc 9"/>
    <w:basedOn w:val="a1"/>
    <w:next w:val="a1"/>
    <w:pPr>
      <w:ind w:leftChars="1600" w:left="3360"/>
    </w:pPr>
  </w:style>
  <w:style w:type="table" w:styleId="afff4">
    <w:name w:val="Light Shading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1">
    <w:name w:val="Light Shading Accent 1"/>
    <w:basedOn w:val="a3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1">
    <w:name w:val="Light Shading Accent 2"/>
    <w:basedOn w:val="a3"/>
    <w:uiPriority w:val="60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1">
    <w:name w:val="Light Shading Accent 3"/>
    <w:basedOn w:val="a3"/>
    <w:uiPriority w:val="60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0">
    <w:name w:val="Light Shading Accent 4"/>
    <w:basedOn w:val="a3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0">
    <w:name w:val="Light Shading Accent 5"/>
    <w:basedOn w:val="a3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0">
    <w:name w:val="Light Shading Accent 6"/>
    <w:basedOn w:val="a3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f5">
    <w:name w:val="Light List"/>
    <w:basedOn w:val="a3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2">
    <w:name w:val="Light List Accent 1"/>
    <w:basedOn w:val="a3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3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3"/>
    <w:uiPriority w:val="61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3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3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3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6">
    <w:name w:val="Light Grid"/>
    <w:basedOn w:val="a3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-13">
    <w:name w:val="Light Grid Accent 1"/>
    <w:basedOn w:val="a3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-23">
    <w:name w:val="Light Grid Accent 2"/>
    <w:basedOn w:val="a3"/>
    <w:uiPriority w:val="62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-33">
    <w:name w:val="Light Grid Accent 3"/>
    <w:basedOn w:val="a3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-42">
    <w:name w:val="Light Grid Accent 4"/>
    <w:basedOn w:val="a3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-52">
    <w:name w:val="Light Grid Accent 5"/>
    <w:basedOn w:val="a3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-62">
    <w:name w:val="Light Grid Accent 6"/>
    <w:basedOn w:val="a3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19">
    <w:name w:val="Medium Shading 1"/>
    <w:basedOn w:val="a3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a">
    <w:name w:val="Medium List 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f2">
    <w:name w:val="Medium List 2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b">
    <w:name w:val="Medium Grid 1"/>
    <w:basedOn w:val="a3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f3">
    <w:name w:val="Medium Grid 2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e">
    <w:name w:val="Medium Grid 3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afff7">
    <w:name w:val="Dark List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f8">
    <w:name w:val="Colorful Shading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3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3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3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3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9">
    <w:name w:val="Colorful List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6">
    <w:name w:val="Colorful List Accent 1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6">
    <w:name w:val="Colorful List Accent 2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6">
    <w:name w:val="Colorful List Accent 3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5">
    <w:name w:val="Colorful List Accent 4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5">
    <w:name w:val="Colorful List Accent 5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5">
    <w:name w:val="Colorful List Accent 6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fa">
    <w:name w:val="Colorful Grid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7">
    <w:name w:val="Colorful Grid Accent 1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7">
    <w:name w:val="Colorful Grid Accent 2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7">
    <w:name w:val="Colorful Grid Accent 3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6">
    <w:name w:val="Colorful Grid Accent 4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6">
    <w:name w:val="Colorful Grid Accent 5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6">
    <w:name w:val="Colorful Grid Accent 6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fb">
    <w:name w:val="List Paragraph"/>
    <w:basedOn w:val="a1"/>
    <w:uiPriority w:val="34"/>
    <w:qFormat/>
    <w:pPr>
      <w:ind w:left="720"/>
      <w:contextualSpacing/>
    </w:pPr>
    <w:rPr>
      <w:szCs w:val="22"/>
    </w:rPr>
  </w:style>
  <w:style w:type="paragraph" w:customStyle="1" w:styleId="afffc">
    <w:basedOn w:val="a1"/>
    <w:next w:val="a1"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afffd">
    <w:basedOn w:val="a1"/>
    <w:next w:val="a1"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22</Pages>
  <Words>2402</Words>
  <Characters>13694</Characters>
  <Application>Microsoft Office Word</Application>
  <DocSecurity>0</DocSecurity>
  <Lines>114</Lines>
  <Paragraphs>32</Paragraphs>
  <ScaleCrop>false</ScaleCrop>
  <Company/>
  <LinksUpToDate>false</LinksUpToDate>
  <CharactersWithSpaces>16064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Михайлов</dc:creator>
  <cp:lastModifiedBy>ChezZz</cp:lastModifiedBy>
  <cp:revision>7</cp:revision>
  <dcterms:created xsi:type="dcterms:W3CDTF">2026-05-01T13:57:00Z</dcterms:created>
  <dcterms:modified xsi:type="dcterms:W3CDTF">2026-05-15T09:18:00Z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2097713A3AB8CDAF2987F469B0EFBF83_41</vt:lpwstr>
  </property>
</Properties>
</file>